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840" w:rsidRPr="00E97517" w:rsidRDefault="00983840" w:rsidP="00A3380D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 w:rsidRPr="00E97517">
        <w:rPr>
          <w:rFonts w:ascii="Times New Roman" w:eastAsia="仿宋_GB2312" w:hAnsi="Times New Roman"/>
          <w:sz w:val="32"/>
          <w:szCs w:val="32"/>
        </w:rPr>
        <w:t>附件</w:t>
      </w:r>
      <w:r w:rsidRPr="00E97517">
        <w:rPr>
          <w:rFonts w:ascii="Times New Roman" w:eastAsia="仿宋_GB2312" w:hAnsi="Times New Roman"/>
          <w:sz w:val="32"/>
          <w:szCs w:val="32"/>
        </w:rPr>
        <w:t>2</w:t>
      </w:r>
      <w:r w:rsidRPr="00E97517">
        <w:rPr>
          <w:rFonts w:ascii="Times New Roman" w:eastAsia="仿宋_GB2312" w:hAnsi="Times New Roman"/>
          <w:sz w:val="32"/>
          <w:szCs w:val="32"/>
        </w:rPr>
        <w:t>：</w:t>
      </w:r>
    </w:p>
    <w:p w:rsidR="00983840" w:rsidRPr="00E97517" w:rsidRDefault="00983840" w:rsidP="00A3380D">
      <w:pPr>
        <w:spacing w:line="560" w:lineRule="exact"/>
        <w:jc w:val="center"/>
        <w:rPr>
          <w:rFonts w:ascii="Times New Roman" w:eastAsia="华康简标题宋" w:hAnsi="Times New Roman"/>
          <w:kern w:val="0"/>
          <w:sz w:val="42"/>
          <w:szCs w:val="42"/>
        </w:rPr>
      </w:pPr>
    </w:p>
    <w:p w:rsidR="00983840" w:rsidRPr="00E97517" w:rsidRDefault="00983840" w:rsidP="00A3380D">
      <w:pPr>
        <w:spacing w:line="56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 w:rsidRPr="00E97517">
        <w:rPr>
          <w:rFonts w:ascii="Times New Roman" w:eastAsia="方正小标宋简体" w:hAnsi="Times New Roman"/>
          <w:kern w:val="0"/>
          <w:sz w:val="44"/>
          <w:szCs w:val="44"/>
        </w:rPr>
        <w:t>2021</w:t>
      </w:r>
      <w:r w:rsidRPr="00E97517">
        <w:rPr>
          <w:rFonts w:ascii="Times New Roman" w:eastAsia="方正小标宋简体" w:hAnsi="Times New Roman"/>
          <w:kern w:val="0"/>
          <w:sz w:val="44"/>
          <w:szCs w:val="44"/>
        </w:rPr>
        <w:t>年度东莞市社会保险基金违法违规</w:t>
      </w:r>
    </w:p>
    <w:p w:rsidR="00983840" w:rsidRPr="00E97517" w:rsidRDefault="00983840" w:rsidP="00A3380D">
      <w:pPr>
        <w:spacing w:line="56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 w:rsidRPr="00E97517">
        <w:rPr>
          <w:rFonts w:ascii="Times New Roman" w:eastAsia="方正小标宋简体" w:hAnsi="Times New Roman"/>
          <w:kern w:val="0"/>
          <w:sz w:val="44"/>
          <w:szCs w:val="44"/>
        </w:rPr>
        <w:t>问题查处及整改情况</w:t>
      </w:r>
    </w:p>
    <w:p w:rsidR="00983840" w:rsidRPr="00E97517" w:rsidRDefault="00983840" w:rsidP="00A3380D">
      <w:pPr>
        <w:spacing w:line="560" w:lineRule="exact"/>
        <w:rPr>
          <w:rFonts w:ascii="Times New Roman" w:hAnsi="Times New Roman"/>
          <w:sz w:val="24"/>
          <w:szCs w:val="24"/>
        </w:rPr>
      </w:pPr>
    </w:p>
    <w:p w:rsidR="00983840" w:rsidRPr="0037467C" w:rsidRDefault="00983840" w:rsidP="00A3380D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E97517">
        <w:rPr>
          <w:rFonts w:ascii="Times New Roman" w:eastAsia="仿宋_GB2312" w:hAnsi="Times New Roman"/>
          <w:sz w:val="32"/>
          <w:szCs w:val="32"/>
        </w:rPr>
        <w:t>2021</w:t>
      </w:r>
      <w:r w:rsidRPr="00E97517">
        <w:rPr>
          <w:rFonts w:ascii="Times New Roman" w:eastAsia="仿宋_GB2312" w:hAnsi="Times New Roman"/>
          <w:sz w:val="32"/>
          <w:szCs w:val="32"/>
        </w:rPr>
        <w:t>年</w:t>
      </w:r>
      <w:r w:rsidRPr="00E97517">
        <w:rPr>
          <w:rFonts w:ascii="Times New Roman" w:eastAsia="仿宋_GB2312" w:hAnsi="Times New Roman"/>
          <w:sz w:val="32"/>
          <w:szCs w:val="32"/>
        </w:rPr>
        <w:t>4</w:t>
      </w:r>
      <w:r w:rsidRPr="00E97517">
        <w:rPr>
          <w:rFonts w:ascii="Times New Roman" w:eastAsia="仿宋_GB2312" w:hAnsi="Times New Roman"/>
          <w:sz w:val="32"/>
          <w:szCs w:val="32"/>
        </w:rPr>
        <w:t>月</w:t>
      </w:r>
      <w:r w:rsidRPr="00E97517">
        <w:rPr>
          <w:rFonts w:ascii="Times New Roman" w:eastAsia="仿宋_GB2312" w:hAnsi="Times New Roman"/>
          <w:sz w:val="32"/>
          <w:szCs w:val="32"/>
        </w:rPr>
        <w:t>6</w:t>
      </w:r>
      <w:r w:rsidRPr="00E97517">
        <w:rPr>
          <w:rFonts w:ascii="Times New Roman" w:eastAsia="仿宋_GB2312" w:hAnsi="Times New Roman"/>
          <w:sz w:val="32"/>
          <w:szCs w:val="32"/>
        </w:rPr>
        <w:t>日，</w:t>
      </w:r>
      <w:r w:rsidR="00A23CED" w:rsidRPr="00A23CED">
        <w:rPr>
          <w:rFonts w:ascii="Times New Roman" w:eastAsia="仿宋_GB2312" w:hAnsi="Times New Roman" w:hint="eastAsia"/>
          <w:sz w:val="32"/>
          <w:szCs w:val="32"/>
        </w:rPr>
        <w:t>东莞市人力资源和社会保障局</w:t>
      </w:r>
      <w:r w:rsidRPr="00A23CED">
        <w:rPr>
          <w:rFonts w:ascii="Times New Roman" w:eastAsia="仿宋_GB2312" w:hAnsi="Times New Roman"/>
          <w:sz w:val="32"/>
          <w:szCs w:val="32"/>
        </w:rPr>
        <w:t>接到东莞市某电子制品有限公司员工王某强涉嫌骗取工伤保险待遇</w:t>
      </w:r>
      <w:r w:rsidR="005A581E" w:rsidRPr="00A23CED">
        <w:rPr>
          <w:rFonts w:ascii="Times New Roman" w:eastAsia="仿宋_GB2312" w:hAnsi="Times New Roman" w:hint="eastAsia"/>
          <w:sz w:val="32"/>
          <w:szCs w:val="32"/>
        </w:rPr>
        <w:t>的移送案件</w:t>
      </w:r>
      <w:r w:rsidRPr="00A23CED">
        <w:rPr>
          <w:rFonts w:ascii="Times New Roman" w:eastAsia="仿宋_GB2312" w:hAnsi="Times New Roman"/>
          <w:sz w:val="32"/>
          <w:szCs w:val="32"/>
        </w:rPr>
        <w:t>，</w:t>
      </w:r>
      <w:r w:rsidRPr="00E97517">
        <w:rPr>
          <w:rFonts w:ascii="Times New Roman" w:eastAsia="仿宋_GB2312" w:hAnsi="Times New Roman"/>
          <w:sz w:val="32"/>
          <w:szCs w:val="32"/>
        </w:rPr>
        <w:t>并对案件进行调查。经核</w:t>
      </w:r>
      <w:bookmarkStart w:id="0" w:name="_GoBack"/>
      <w:bookmarkEnd w:id="0"/>
      <w:r w:rsidRPr="00E97517">
        <w:rPr>
          <w:rFonts w:ascii="Times New Roman" w:eastAsia="仿宋_GB2312" w:hAnsi="Times New Roman"/>
          <w:sz w:val="32"/>
          <w:szCs w:val="32"/>
        </w:rPr>
        <w:t>查，王某强于</w:t>
      </w:r>
      <w:r w:rsidRPr="00E97517">
        <w:rPr>
          <w:rFonts w:ascii="Times New Roman" w:eastAsia="仿宋_GB2312" w:hAnsi="Times New Roman"/>
          <w:sz w:val="32"/>
          <w:szCs w:val="32"/>
        </w:rPr>
        <w:t>2017</w:t>
      </w:r>
      <w:r w:rsidRPr="00E97517">
        <w:rPr>
          <w:rFonts w:ascii="Times New Roman" w:eastAsia="仿宋_GB2312" w:hAnsi="Times New Roman"/>
          <w:sz w:val="32"/>
          <w:szCs w:val="32"/>
        </w:rPr>
        <w:t>年</w:t>
      </w:r>
      <w:r w:rsidRPr="00E97517">
        <w:rPr>
          <w:rFonts w:ascii="Times New Roman" w:eastAsia="仿宋_GB2312" w:hAnsi="Times New Roman"/>
          <w:sz w:val="32"/>
          <w:szCs w:val="32"/>
        </w:rPr>
        <w:t>1</w:t>
      </w:r>
      <w:r w:rsidRPr="00E97517">
        <w:rPr>
          <w:rFonts w:ascii="Times New Roman" w:eastAsia="仿宋_GB2312" w:hAnsi="Times New Roman"/>
          <w:sz w:val="32"/>
          <w:szCs w:val="32"/>
        </w:rPr>
        <w:t>月</w:t>
      </w:r>
      <w:r w:rsidRPr="00E97517">
        <w:rPr>
          <w:rFonts w:ascii="Times New Roman" w:eastAsia="仿宋_GB2312" w:hAnsi="Times New Roman"/>
          <w:sz w:val="32"/>
          <w:szCs w:val="32"/>
        </w:rPr>
        <w:t>7</w:t>
      </w:r>
      <w:r w:rsidRPr="00E97517">
        <w:rPr>
          <w:rFonts w:ascii="Times New Roman" w:eastAsia="仿宋_GB2312" w:hAnsi="Times New Roman"/>
          <w:sz w:val="32"/>
          <w:szCs w:val="32"/>
        </w:rPr>
        <w:t>日因处理私事发生受伤事故，但王某强受伤时处于社会保</w:t>
      </w:r>
      <w:r w:rsidRPr="0037467C">
        <w:rPr>
          <w:rFonts w:ascii="Times New Roman" w:eastAsia="仿宋_GB2312" w:hAnsi="Times New Roman"/>
          <w:sz w:val="32"/>
          <w:szCs w:val="32"/>
        </w:rPr>
        <w:t>险停保状态。为了能报销治疗费用，王某强经与公司协商一致，由公司于</w:t>
      </w:r>
      <w:r w:rsidRPr="0037467C">
        <w:rPr>
          <w:rFonts w:ascii="Times New Roman" w:eastAsia="仿宋_GB2312" w:hAnsi="Times New Roman"/>
          <w:sz w:val="32"/>
          <w:szCs w:val="32"/>
        </w:rPr>
        <w:t>2017</w:t>
      </w:r>
      <w:r w:rsidRPr="0037467C">
        <w:rPr>
          <w:rFonts w:ascii="Times New Roman" w:eastAsia="仿宋_GB2312" w:hAnsi="Times New Roman"/>
          <w:sz w:val="32"/>
          <w:szCs w:val="32"/>
        </w:rPr>
        <w:t>年</w:t>
      </w:r>
      <w:r w:rsidRPr="0037467C">
        <w:rPr>
          <w:rFonts w:ascii="Times New Roman" w:eastAsia="仿宋_GB2312" w:hAnsi="Times New Roman"/>
          <w:sz w:val="32"/>
          <w:szCs w:val="32"/>
        </w:rPr>
        <w:t>1</w:t>
      </w:r>
      <w:r w:rsidRPr="0037467C">
        <w:rPr>
          <w:rFonts w:ascii="Times New Roman" w:eastAsia="仿宋_GB2312" w:hAnsi="Times New Roman"/>
          <w:sz w:val="32"/>
          <w:szCs w:val="32"/>
        </w:rPr>
        <w:t>月</w:t>
      </w:r>
      <w:r w:rsidRPr="0037467C">
        <w:rPr>
          <w:rFonts w:ascii="Times New Roman" w:eastAsia="仿宋_GB2312" w:hAnsi="Times New Roman"/>
          <w:sz w:val="32"/>
          <w:szCs w:val="32"/>
        </w:rPr>
        <w:t>9</w:t>
      </w:r>
      <w:r w:rsidRPr="0037467C">
        <w:rPr>
          <w:rFonts w:ascii="Times New Roman" w:eastAsia="仿宋_GB2312" w:hAnsi="Times New Roman"/>
          <w:sz w:val="32"/>
          <w:szCs w:val="32"/>
        </w:rPr>
        <w:t>日为王某强办理社会保险登记，并向</w:t>
      </w:r>
      <w:r w:rsidR="000B1E04">
        <w:rPr>
          <w:rFonts w:ascii="Times New Roman" w:eastAsia="仿宋_GB2312" w:hAnsi="Times New Roman" w:hint="eastAsia"/>
          <w:sz w:val="32"/>
          <w:szCs w:val="32"/>
        </w:rPr>
        <w:t>原</w:t>
      </w:r>
      <w:r w:rsidRPr="0037467C">
        <w:rPr>
          <w:rFonts w:ascii="Times New Roman" w:eastAsia="仿宋_GB2312" w:hAnsi="Times New Roman"/>
          <w:sz w:val="32"/>
          <w:szCs w:val="32"/>
        </w:rPr>
        <w:t>东莞市社会保障局黄江分局谎报王某强于</w:t>
      </w:r>
      <w:r w:rsidRPr="0037467C">
        <w:rPr>
          <w:rFonts w:ascii="Times New Roman" w:eastAsia="仿宋_GB2312" w:hAnsi="Times New Roman"/>
          <w:sz w:val="32"/>
          <w:szCs w:val="32"/>
        </w:rPr>
        <w:t>2017</w:t>
      </w:r>
      <w:r w:rsidRPr="0037467C">
        <w:rPr>
          <w:rFonts w:ascii="Times New Roman" w:eastAsia="仿宋_GB2312" w:hAnsi="Times New Roman"/>
          <w:sz w:val="32"/>
          <w:szCs w:val="32"/>
        </w:rPr>
        <w:t>年</w:t>
      </w:r>
      <w:r w:rsidRPr="0037467C">
        <w:rPr>
          <w:rFonts w:ascii="Times New Roman" w:eastAsia="仿宋_GB2312" w:hAnsi="Times New Roman"/>
          <w:sz w:val="32"/>
          <w:szCs w:val="32"/>
        </w:rPr>
        <w:t>1</w:t>
      </w:r>
      <w:r w:rsidRPr="0037467C">
        <w:rPr>
          <w:rFonts w:ascii="Times New Roman" w:eastAsia="仿宋_GB2312" w:hAnsi="Times New Roman"/>
          <w:sz w:val="32"/>
          <w:szCs w:val="32"/>
        </w:rPr>
        <w:t>月</w:t>
      </w:r>
      <w:r w:rsidRPr="0037467C">
        <w:rPr>
          <w:rFonts w:ascii="Times New Roman" w:eastAsia="仿宋_GB2312" w:hAnsi="Times New Roman"/>
          <w:sz w:val="32"/>
          <w:szCs w:val="32"/>
        </w:rPr>
        <w:t>10</w:t>
      </w:r>
      <w:r w:rsidRPr="0037467C">
        <w:rPr>
          <w:rFonts w:ascii="Times New Roman" w:eastAsia="仿宋_GB2312" w:hAnsi="Times New Roman"/>
          <w:sz w:val="32"/>
          <w:szCs w:val="32"/>
        </w:rPr>
        <w:t>日发生工伤事故并提出工伤认定申请，最终成功申领工伤保险待遇</w:t>
      </w:r>
      <w:r w:rsidRPr="0037467C">
        <w:rPr>
          <w:rFonts w:ascii="Times New Roman" w:eastAsia="仿宋_GB2312" w:hAnsi="Times New Roman"/>
          <w:sz w:val="32"/>
          <w:szCs w:val="32"/>
        </w:rPr>
        <w:t>58107.14</w:t>
      </w:r>
      <w:r w:rsidRPr="0037467C">
        <w:rPr>
          <w:rFonts w:ascii="Times New Roman" w:eastAsia="仿宋_GB2312" w:hAnsi="Times New Roman"/>
          <w:sz w:val="32"/>
          <w:szCs w:val="32"/>
        </w:rPr>
        <w:t>元。事实上，王某强于</w:t>
      </w:r>
      <w:r w:rsidRPr="0037467C">
        <w:rPr>
          <w:rFonts w:ascii="Times New Roman" w:eastAsia="仿宋_GB2312" w:hAnsi="Times New Roman"/>
          <w:sz w:val="32"/>
          <w:szCs w:val="32"/>
        </w:rPr>
        <w:t>2017</w:t>
      </w:r>
      <w:r w:rsidRPr="0037467C">
        <w:rPr>
          <w:rFonts w:ascii="Times New Roman" w:eastAsia="仿宋_GB2312" w:hAnsi="Times New Roman"/>
          <w:sz w:val="32"/>
          <w:szCs w:val="32"/>
        </w:rPr>
        <w:t>年</w:t>
      </w:r>
      <w:r w:rsidRPr="0037467C">
        <w:rPr>
          <w:rFonts w:ascii="Times New Roman" w:eastAsia="仿宋_GB2312" w:hAnsi="Times New Roman"/>
          <w:sz w:val="32"/>
          <w:szCs w:val="32"/>
        </w:rPr>
        <w:t>1</w:t>
      </w:r>
      <w:r w:rsidRPr="0037467C">
        <w:rPr>
          <w:rFonts w:ascii="Times New Roman" w:eastAsia="仿宋_GB2312" w:hAnsi="Times New Roman"/>
          <w:sz w:val="32"/>
          <w:szCs w:val="32"/>
        </w:rPr>
        <w:t>月</w:t>
      </w:r>
      <w:r w:rsidRPr="0037467C">
        <w:rPr>
          <w:rFonts w:ascii="Times New Roman" w:eastAsia="仿宋_GB2312" w:hAnsi="Times New Roman"/>
          <w:sz w:val="32"/>
          <w:szCs w:val="32"/>
        </w:rPr>
        <w:t>10</w:t>
      </w:r>
      <w:r w:rsidRPr="0037467C">
        <w:rPr>
          <w:rFonts w:ascii="Times New Roman" w:eastAsia="仿宋_GB2312" w:hAnsi="Times New Roman"/>
          <w:sz w:val="32"/>
          <w:szCs w:val="32"/>
        </w:rPr>
        <w:t>日并未发生受伤事故。经东莞市社会保险基金管理中心启动工伤保险基金追回流程后，王某强已退回工伤保险待遇</w:t>
      </w:r>
      <w:r w:rsidRPr="0037467C">
        <w:rPr>
          <w:rFonts w:ascii="Times New Roman" w:eastAsia="仿宋_GB2312" w:hAnsi="Times New Roman"/>
          <w:sz w:val="32"/>
          <w:szCs w:val="32"/>
        </w:rPr>
        <w:t>58107.14</w:t>
      </w:r>
      <w:r w:rsidRPr="0037467C">
        <w:rPr>
          <w:rFonts w:ascii="Times New Roman" w:eastAsia="仿宋_GB2312" w:hAnsi="Times New Roman"/>
          <w:sz w:val="32"/>
          <w:szCs w:val="32"/>
        </w:rPr>
        <w:t>元。</w:t>
      </w:r>
    </w:p>
    <w:p w:rsidR="00726CFD" w:rsidRPr="00E97517" w:rsidRDefault="00983840" w:rsidP="00A3380D">
      <w:pPr>
        <w:spacing w:line="560" w:lineRule="exact"/>
        <w:ind w:firstLineChars="200" w:firstLine="640"/>
        <w:rPr>
          <w:rFonts w:ascii="Times New Roman" w:hAnsi="Times New Roman"/>
        </w:rPr>
      </w:pPr>
      <w:r w:rsidRPr="0037467C">
        <w:rPr>
          <w:rFonts w:ascii="Times New Roman" w:eastAsia="仿宋_GB2312" w:hAnsi="Times New Roman"/>
          <w:sz w:val="32"/>
          <w:szCs w:val="32"/>
        </w:rPr>
        <w:t>鉴于王某强伙同公司骗取工伤保险待遇事实清楚、证据</w:t>
      </w:r>
      <w:r w:rsidRPr="00E97517">
        <w:rPr>
          <w:rFonts w:ascii="Times New Roman" w:eastAsia="仿宋_GB2312" w:hAnsi="Times New Roman"/>
          <w:sz w:val="32"/>
          <w:szCs w:val="32"/>
        </w:rPr>
        <w:t>确凿，考虑该案的涉案金额已经超过</w:t>
      </w:r>
      <w:r w:rsidRPr="00E97517">
        <w:rPr>
          <w:rFonts w:ascii="Times New Roman" w:eastAsia="仿宋_GB2312" w:hAnsi="Times New Roman"/>
          <w:sz w:val="32"/>
          <w:szCs w:val="32"/>
        </w:rPr>
        <w:t>6000</w:t>
      </w:r>
      <w:r w:rsidRPr="00E97517">
        <w:rPr>
          <w:rFonts w:ascii="Times New Roman" w:eastAsia="仿宋_GB2312" w:hAnsi="Times New Roman"/>
          <w:sz w:val="32"/>
          <w:szCs w:val="32"/>
        </w:rPr>
        <w:t>元，符合《中华人民共和国刑法》（修正案）第二百六十六条</w:t>
      </w:r>
      <w:r w:rsidRPr="00E97517">
        <w:rPr>
          <w:rFonts w:ascii="Times New Roman" w:eastAsia="仿宋_GB2312" w:hAnsi="Times New Roman"/>
          <w:sz w:val="32"/>
          <w:szCs w:val="32"/>
        </w:rPr>
        <w:t>“</w:t>
      </w:r>
      <w:r w:rsidRPr="00E97517">
        <w:rPr>
          <w:rFonts w:ascii="Times New Roman" w:eastAsia="仿宋_GB2312" w:hAnsi="Times New Roman"/>
          <w:sz w:val="32"/>
          <w:szCs w:val="32"/>
        </w:rPr>
        <w:t>以欺诈、伪造证明材料或者其他手段骗取养老、医疗、工伤、失业、生育等社会保险金或者其他社会保障待遇的</w:t>
      </w:r>
      <w:r w:rsidRPr="00E97517">
        <w:rPr>
          <w:rFonts w:ascii="Times New Roman" w:eastAsia="仿宋_GB2312" w:hAnsi="Times New Roman"/>
          <w:sz w:val="32"/>
          <w:szCs w:val="32"/>
        </w:rPr>
        <w:t>”</w:t>
      </w:r>
      <w:r w:rsidRPr="00E97517">
        <w:rPr>
          <w:rFonts w:ascii="Times New Roman" w:eastAsia="仿宋_GB2312" w:hAnsi="Times New Roman"/>
          <w:sz w:val="32"/>
          <w:szCs w:val="32"/>
        </w:rPr>
        <w:t>情形，</w:t>
      </w:r>
      <w:r w:rsidR="00050B42">
        <w:rPr>
          <w:rFonts w:ascii="Times New Roman" w:eastAsia="仿宋_GB2312" w:hAnsi="Times New Roman" w:hint="eastAsia"/>
          <w:sz w:val="32"/>
          <w:szCs w:val="32"/>
        </w:rPr>
        <w:t>东莞市人力资源和社会保障局</w:t>
      </w:r>
      <w:r w:rsidRPr="00E97517">
        <w:rPr>
          <w:rFonts w:ascii="Times New Roman" w:eastAsia="仿宋_GB2312" w:hAnsi="Times New Roman"/>
          <w:sz w:val="32"/>
          <w:szCs w:val="32"/>
        </w:rPr>
        <w:t>于</w:t>
      </w:r>
      <w:r w:rsidRPr="00E97517">
        <w:rPr>
          <w:rFonts w:ascii="Times New Roman" w:eastAsia="仿宋_GB2312" w:hAnsi="Times New Roman"/>
          <w:sz w:val="32"/>
          <w:szCs w:val="32"/>
        </w:rPr>
        <w:t>2021</w:t>
      </w:r>
      <w:r w:rsidRPr="00E97517">
        <w:rPr>
          <w:rFonts w:ascii="Times New Roman" w:eastAsia="仿宋_GB2312" w:hAnsi="Times New Roman"/>
          <w:sz w:val="32"/>
          <w:szCs w:val="32"/>
        </w:rPr>
        <w:t>年</w:t>
      </w:r>
      <w:r w:rsidRPr="00E97517">
        <w:rPr>
          <w:rFonts w:ascii="Times New Roman" w:eastAsia="仿宋_GB2312" w:hAnsi="Times New Roman"/>
          <w:sz w:val="32"/>
          <w:szCs w:val="32"/>
        </w:rPr>
        <w:t>8</w:t>
      </w:r>
      <w:r w:rsidRPr="00E97517">
        <w:rPr>
          <w:rFonts w:ascii="Times New Roman" w:eastAsia="仿宋_GB2312" w:hAnsi="Times New Roman"/>
          <w:sz w:val="32"/>
          <w:szCs w:val="32"/>
        </w:rPr>
        <w:t>月</w:t>
      </w:r>
      <w:r w:rsidRPr="00E97517">
        <w:rPr>
          <w:rFonts w:ascii="Times New Roman" w:eastAsia="仿宋_GB2312" w:hAnsi="Times New Roman"/>
          <w:sz w:val="32"/>
          <w:szCs w:val="32"/>
        </w:rPr>
        <w:t>12</w:t>
      </w:r>
      <w:r w:rsidRPr="00E97517">
        <w:rPr>
          <w:rFonts w:ascii="Times New Roman" w:eastAsia="仿宋_GB2312" w:hAnsi="Times New Roman"/>
          <w:sz w:val="32"/>
          <w:szCs w:val="32"/>
        </w:rPr>
        <w:t>日将该案移交东莞市公安局作进一步处理。</w:t>
      </w:r>
    </w:p>
    <w:sectPr w:rsidR="00726CFD" w:rsidRPr="00E97517" w:rsidSect="003B14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742" w:rsidRDefault="00943742" w:rsidP="00E97517">
      <w:r>
        <w:separator/>
      </w:r>
    </w:p>
  </w:endnote>
  <w:endnote w:type="continuationSeparator" w:id="0">
    <w:p w:rsidR="00943742" w:rsidRDefault="00943742" w:rsidP="00E975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康简标题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742" w:rsidRDefault="00943742" w:rsidP="00E97517">
      <w:r>
        <w:separator/>
      </w:r>
    </w:p>
  </w:footnote>
  <w:footnote w:type="continuationSeparator" w:id="0">
    <w:p w:rsidR="00943742" w:rsidRDefault="00943742" w:rsidP="00E975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3840"/>
    <w:rsid w:val="00050B42"/>
    <w:rsid w:val="000B1E04"/>
    <w:rsid w:val="00117CC2"/>
    <w:rsid w:val="001664D3"/>
    <w:rsid w:val="00347653"/>
    <w:rsid w:val="0037467C"/>
    <w:rsid w:val="003760A6"/>
    <w:rsid w:val="00411D24"/>
    <w:rsid w:val="004F7103"/>
    <w:rsid w:val="00543533"/>
    <w:rsid w:val="00547C22"/>
    <w:rsid w:val="00575651"/>
    <w:rsid w:val="005A581E"/>
    <w:rsid w:val="006352D4"/>
    <w:rsid w:val="00726CFD"/>
    <w:rsid w:val="00943742"/>
    <w:rsid w:val="00956280"/>
    <w:rsid w:val="00983840"/>
    <w:rsid w:val="009C6FC8"/>
    <w:rsid w:val="00A23CED"/>
    <w:rsid w:val="00A3380D"/>
    <w:rsid w:val="00C03C6E"/>
    <w:rsid w:val="00C93C26"/>
    <w:rsid w:val="00E97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84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75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751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75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751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438</Characters>
  <Application>Microsoft Office Word</Application>
  <DocSecurity>0</DocSecurity>
  <Lines>3</Lines>
  <Paragraphs>1</Paragraphs>
  <ScaleCrop>false</ScaleCrop>
  <Company>Microsoft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dgsi</dc:creator>
  <cp:lastModifiedBy>dgsi</cp:lastModifiedBy>
  <cp:revision>10</cp:revision>
  <dcterms:created xsi:type="dcterms:W3CDTF">2022-07-19T01:45:00Z</dcterms:created>
  <dcterms:modified xsi:type="dcterms:W3CDTF">2022-08-23T02:24:00Z</dcterms:modified>
</cp:coreProperties>
</file>