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eastAsia="方正小标宋简体"/>
          <w:snapToGrid w:val="0"/>
          <w:kern w:val="0"/>
          <w:sz w:val="44"/>
          <w:szCs w:val="44"/>
        </w:rPr>
      </w:pPr>
      <w:r>
        <w:rPr>
          <w:rFonts w:hint="eastAsia" w:ascii="方正小标宋简体" w:eastAsia="方正小标宋简体"/>
          <w:snapToGrid w:val="0"/>
          <w:kern w:val="0"/>
          <w:sz w:val="44"/>
          <w:szCs w:val="44"/>
        </w:rPr>
        <w:t>202</w:t>
      </w:r>
      <w:r>
        <w:rPr>
          <w:rFonts w:hint="eastAsia" w:ascii="方正小标宋简体" w:eastAsia="方正小标宋简体"/>
          <w:snapToGrid w:val="0"/>
          <w:kern w:val="0"/>
          <w:sz w:val="44"/>
          <w:szCs w:val="44"/>
          <w:lang w:val="en-US" w:eastAsia="zh-CN"/>
        </w:rPr>
        <w:t>3</w:t>
      </w:r>
      <w:r>
        <w:rPr>
          <w:rFonts w:hint="eastAsia" w:ascii="方正小标宋简体" w:eastAsia="方正小标宋简体"/>
          <w:snapToGrid w:val="0"/>
          <w:kern w:val="0"/>
          <w:sz w:val="44"/>
          <w:szCs w:val="44"/>
        </w:rPr>
        <w:t>年度东莞市技能领军人才</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eastAsia="方正小标宋简体"/>
          <w:snapToGrid w:val="0"/>
          <w:kern w:val="0"/>
          <w:sz w:val="44"/>
          <w:szCs w:val="44"/>
        </w:rPr>
      </w:pPr>
      <w:r>
        <w:rPr>
          <w:rFonts w:hint="eastAsia" w:ascii="方正小标宋简体" w:eastAsia="方正小标宋简体"/>
          <w:snapToGrid w:val="0"/>
          <w:kern w:val="0"/>
          <w:sz w:val="44"/>
          <w:szCs w:val="44"/>
          <w:lang w:eastAsia="zh-CN"/>
        </w:rPr>
        <w:t>候选人公示</w:t>
      </w:r>
      <w:r>
        <w:rPr>
          <w:rFonts w:hint="eastAsia" w:ascii="方正小标宋简体" w:eastAsia="方正小标宋简体"/>
          <w:snapToGrid w:val="0"/>
          <w:kern w:val="0"/>
          <w:sz w:val="44"/>
          <w:szCs w:val="44"/>
        </w:rPr>
        <w:t>名单</w:t>
      </w:r>
    </w:p>
    <w:p>
      <w:pPr>
        <w:jc w:val="center"/>
        <w:rPr>
          <w:rFonts w:hint="eastAsia" w:ascii="仿宋_GB2312" w:hAnsi="仿宋_GB2312" w:eastAsia="仿宋_GB2312" w:cs="仿宋_GB2312"/>
          <w:color w:val="000000"/>
          <w:sz w:val="28"/>
          <w:szCs w:val="28"/>
        </w:rPr>
      </w:pPr>
    </w:p>
    <w:tbl>
      <w:tblPr>
        <w:tblStyle w:val="3"/>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75"/>
        <w:gridCol w:w="1072"/>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76"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序号</w:t>
            </w:r>
          </w:p>
        </w:tc>
        <w:tc>
          <w:tcPr>
            <w:tcW w:w="1175"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lang w:eastAsia="zh-CN"/>
              </w:rPr>
              <w:t>姓名</w:t>
            </w:r>
          </w:p>
        </w:tc>
        <w:tc>
          <w:tcPr>
            <w:tcW w:w="1072"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lang w:eastAsia="zh-CN"/>
              </w:rPr>
              <w:t>类别</w:t>
            </w:r>
          </w:p>
        </w:tc>
        <w:tc>
          <w:tcPr>
            <w:tcW w:w="6253"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1</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孟昭光</w:t>
            </w:r>
          </w:p>
        </w:tc>
        <w:tc>
          <w:tcPr>
            <w:tcW w:w="10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二类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东莞市五株电子科技有限公司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2</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徐达</w:t>
            </w:r>
          </w:p>
        </w:tc>
        <w:tc>
          <w:tcPr>
            <w:tcW w:w="10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二类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东莞市技师学院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3</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赖正友</w:t>
            </w:r>
          </w:p>
        </w:tc>
        <w:tc>
          <w:tcPr>
            <w:tcW w:w="10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二类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南兴装备股份有限公司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4</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韦世勇</w:t>
            </w:r>
          </w:p>
        </w:tc>
        <w:tc>
          <w:tcPr>
            <w:tcW w:w="10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二类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巨冈精工（广东）股份有限公司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5</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董慧涛</w:t>
            </w:r>
          </w:p>
        </w:tc>
        <w:tc>
          <w:tcPr>
            <w:tcW w:w="10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二类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南兴装备股份有限公司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6</w:t>
            </w:r>
          </w:p>
        </w:tc>
        <w:tc>
          <w:tcPr>
            <w:tcW w:w="1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宁雪峰</w:t>
            </w:r>
          </w:p>
        </w:tc>
        <w:tc>
          <w:tcPr>
            <w:tcW w:w="10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二类</w:t>
            </w:r>
          </w:p>
        </w:tc>
        <w:tc>
          <w:tcPr>
            <w:tcW w:w="62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广东电网有限责任公司东莞供电局变电管理二所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7</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章朝阳</w:t>
            </w:r>
          </w:p>
        </w:tc>
        <w:tc>
          <w:tcPr>
            <w:tcW w:w="10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二类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东莞市技师学院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8</w:t>
            </w:r>
          </w:p>
        </w:tc>
        <w:tc>
          <w:tcPr>
            <w:tcW w:w="1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黄庆铿</w:t>
            </w:r>
          </w:p>
        </w:tc>
        <w:tc>
          <w:tcPr>
            <w:tcW w:w="10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二类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广东电网有限责任公司东莞供电局东莞城区供电局生产计划部配网综合三班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9</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李丹</w:t>
            </w:r>
          </w:p>
        </w:tc>
        <w:tc>
          <w:tcPr>
            <w:tcW w:w="10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lang w:eastAsia="zh-CN"/>
              </w:rPr>
              <w:t>二类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东莞市信息技术学校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10</w:t>
            </w:r>
          </w:p>
        </w:tc>
        <w:tc>
          <w:tcPr>
            <w:tcW w:w="1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黄梅荣</w:t>
            </w:r>
          </w:p>
        </w:tc>
        <w:tc>
          <w:tcPr>
            <w:tcW w:w="10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lang w:eastAsia="zh-CN"/>
              </w:rPr>
              <w:t>三类</w:t>
            </w:r>
          </w:p>
        </w:tc>
        <w:tc>
          <w:tcPr>
            <w:tcW w:w="62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东莞市麦星匠精密模具有限公司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11</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全洪杰</w:t>
            </w:r>
          </w:p>
        </w:tc>
        <w:tc>
          <w:tcPr>
            <w:tcW w:w="1072"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三类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东莞市豪顺精密科技有限公司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12</w:t>
            </w:r>
          </w:p>
        </w:tc>
        <w:tc>
          <w:tcPr>
            <w:tcW w:w="1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罗松林</w:t>
            </w:r>
          </w:p>
        </w:tc>
        <w:tc>
          <w:tcPr>
            <w:tcW w:w="10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三类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广东电网有限责任公司东莞供电局电力调度控制中心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13</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许海童</w:t>
            </w:r>
          </w:p>
        </w:tc>
        <w:tc>
          <w:tcPr>
            <w:tcW w:w="1072"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三类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东莞城市学院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14</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叶羊城</w:t>
            </w:r>
          </w:p>
        </w:tc>
        <w:tc>
          <w:tcPr>
            <w:tcW w:w="1072"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三类</w:t>
            </w:r>
          </w:p>
        </w:tc>
        <w:tc>
          <w:tcPr>
            <w:tcW w:w="6253" w:type="dxa"/>
          </w:tcPr>
          <w:p>
            <w:pPr>
              <w:keepNext w:val="0"/>
              <w:keepLines w:val="0"/>
              <w:pageBreakBefore w:val="0"/>
              <w:widowControl w:val="0"/>
              <w:suppressLineNumbers w:val="0"/>
              <w:tabs>
                <w:tab w:val="left" w:pos="1563"/>
              </w:tabs>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lang w:eastAsia="zh-CN"/>
              </w:rPr>
              <w:t>东莞市技师学院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15</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廖新明</w:t>
            </w:r>
          </w:p>
        </w:tc>
        <w:tc>
          <w:tcPr>
            <w:tcW w:w="10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三类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尼得科仪器（广东）有限公司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16</w:t>
            </w:r>
          </w:p>
        </w:tc>
        <w:tc>
          <w:tcPr>
            <w:tcW w:w="1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吴树平</w:t>
            </w:r>
          </w:p>
        </w:tc>
        <w:tc>
          <w:tcPr>
            <w:tcW w:w="10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三类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广东电网有限责任公司东莞供电局变电管理三所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17</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谈沛</w:t>
            </w:r>
          </w:p>
        </w:tc>
        <w:tc>
          <w:tcPr>
            <w:tcW w:w="10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三类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东莞市李群自动化技术有限公司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18</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姜跃清</w:t>
            </w:r>
          </w:p>
        </w:tc>
        <w:tc>
          <w:tcPr>
            <w:tcW w:w="10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三类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德丰电创科技股份有限公司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19</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陈艳</w:t>
            </w:r>
          </w:p>
        </w:tc>
        <w:tc>
          <w:tcPr>
            <w:tcW w:w="10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三类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东莞千鸟食品有限公司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20</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刘进军</w:t>
            </w:r>
          </w:p>
        </w:tc>
        <w:tc>
          <w:tcPr>
            <w:tcW w:w="10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三类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祥鑫科技股份有限公司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21</w:t>
            </w:r>
          </w:p>
        </w:tc>
        <w:tc>
          <w:tcPr>
            <w:tcW w:w="1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巫环科</w:t>
            </w:r>
          </w:p>
        </w:tc>
        <w:tc>
          <w:tcPr>
            <w:tcW w:w="10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三类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广东电</w:t>
            </w:r>
            <w:bookmarkStart w:id="0" w:name="_GoBack"/>
            <w:bookmarkEnd w:id="0"/>
            <w:r>
              <w:rPr>
                <w:rFonts w:hint="eastAsia" w:ascii="仿宋_GB2312" w:hAnsi="仿宋_GB2312" w:eastAsia="仿宋_GB2312" w:cs="仿宋_GB2312"/>
                <w:bCs/>
                <w:color w:val="000000"/>
                <w:kern w:val="0"/>
                <w:sz w:val="28"/>
                <w:szCs w:val="28"/>
                <w:lang w:val="en-US" w:eastAsia="zh-CN"/>
              </w:rPr>
              <w:t>网有限责任公司东莞供电局变电管理一所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22</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韦国平</w:t>
            </w:r>
          </w:p>
        </w:tc>
        <w:tc>
          <w:tcPr>
            <w:tcW w:w="10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三类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南兴装备股份有限公司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23</w:t>
            </w:r>
          </w:p>
        </w:tc>
        <w:tc>
          <w:tcPr>
            <w:tcW w:w="117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梁信学</w:t>
            </w:r>
          </w:p>
        </w:tc>
        <w:tc>
          <w:tcPr>
            <w:tcW w:w="107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三类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东莞建晖纸业有限公司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24</w:t>
            </w:r>
          </w:p>
        </w:tc>
        <w:tc>
          <w:tcPr>
            <w:tcW w:w="1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萧伟云</w:t>
            </w:r>
          </w:p>
        </w:tc>
        <w:tc>
          <w:tcPr>
            <w:tcW w:w="10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eastAsia="zh-CN"/>
              </w:rPr>
              <w:t>三类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广东电网公司东莞虎门供电局生产计划部智能作业班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25</w:t>
            </w:r>
          </w:p>
        </w:tc>
        <w:tc>
          <w:tcPr>
            <w:tcW w:w="11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翟柱新</w:t>
            </w:r>
          </w:p>
        </w:tc>
        <w:tc>
          <w:tcPr>
            <w:tcW w:w="10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eastAsia="zh-CN"/>
              </w:rPr>
              <w:t>三类</w:t>
            </w:r>
          </w:p>
        </w:tc>
        <w:tc>
          <w:tcPr>
            <w:tcW w:w="6253"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00" w:lineRule="atLeast"/>
              <w:ind w:left="0" w:right="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广东电网有限责任公司东莞供电局电力调度控制中心</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002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2023-10-30T01:58:10Z</dcterms:created>
  <dc:creator>Administrator</dc:creator>
  <cp:lastModifiedBy>Administrator</cp:lastModifiedBy>
  <dcterms:modified xsi:type="dcterms:W3CDTF">2023-10-30T01:58:23Z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4B899FD77D6E4B2D81784D4DAFEE45E3</vt:lpwstr>
  </property>
</Properties>
</file>