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Style w:val="5"/>
          <w:rFonts w:hint="eastAsia"/>
          <w:color w:val="auto"/>
        </w:rPr>
      </w:pPr>
      <w:bookmarkStart w:id="0" w:name="_GoBack"/>
      <w:bookmarkEnd w:id="0"/>
      <w:r>
        <w:rPr>
          <w:rFonts w:ascii="Times New Roman" w:hAnsi="Times New Roman" w:eastAsia="方正小标宋简体" w:cs="Times New Roman"/>
          <w:kern w:val="0"/>
          <w:sz w:val="40"/>
          <w:szCs w:val="40"/>
          <w:lang w:val="en-US" w:eastAsia="zh-CN" w:bidi="ar-SA"/>
        </w:rPr>
        <w:pict>
          <v:shape id="图片 5" o:spid="_x0000_s1026" type="#_x0000_t75" style="position:absolute;left:0;margin-left:-52.05pt;margin-top:-43.45pt;height:46.8pt;width:46.8pt;rotation:0f;z-index:251660288;" o:ole="f" fillcolor="#FFFFFF" filled="f" o:preferrelative="t" stroked="f" coordorigin="0,0" coordsize="21600,21600">
            <v:fill on="f" color2="#FFFFFF" focus="0%"/>
            <v:imagedata gain="65536f" blacklevel="0f" gamma="0" o:title="110.b8eba3c534f14787906f6331280e2b1c.jpg" r:id="rId5"/>
            <o:lock v:ext="edit" position="f" selection="f" grouping="f" rotation="f" cropping="f" text="f" aspectratio="t"/>
          </v:shape>
        </w:pict>
      </w:r>
      <w:r>
        <w:rPr>
          <w:rFonts w:ascii="Times New Roman" w:hAnsi="Times New Roman" w:eastAsia="方正小标宋简体" w:cs="Times New Roman"/>
          <w:kern w:val="0"/>
          <w:sz w:val="40"/>
          <w:szCs w:val="40"/>
          <w:lang w:val="en-US" w:eastAsia="zh-CN" w:bidi="ar-SA"/>
        </w:rPr>
        <w:pict>
          <v:shape id="图片 3" o:spid="_x0000_s1027" type="#_x0000_t75" style="position:absolute;left:0;margin-left:-5.15pt;margin-top:-37.7pt;height:41.45pt;width:8.2pt;rotation:0f;z-index:251659264;" o:ole="f" fillcolor="#FFFFFF" filled="f" o:preferrelative="t" stroked="f" coordorigin="0,0" coordsize="21600,21600">
            <v:fill on="f" color2="#FFFFFF" focus="0%"/>
            <v:imagedata gain="65536f" blacklevel="0f" gamma="0" o:title="不会填扫一扫" r:id="rId6"/>
            <o:lock v:ext="edit" position="f" selection="f" grouping="f" rotation="f" cropping="f" text="f" aspectratio="t"/>
          </v:shape>
        </w:pict>
      </w:r>
      <w:r>
        <w:rPr>
          <w:rStyle w:val="5"/>
          <w:rFonts w:hint="eastAsia"/>
          <w:color w:val="auto"/>
          <w:lang w:val="en-US" w:eastAsia="zh-CN"/>
        </w:rPr>
        <w:t>广东省工伤职工异地居住（就医）备案表</w:t>
      </w:r>
    </w:p>
    <w:tbl>
      <w:tblPr>
        <w:tblStyle w:val="4"/>
        <w:tblW w:w="9660"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1"/>
        <w:gridCol w:w="910"/>
        <w:gridCol w:w="284"/>
        <w:gridCol w:w="2418"/>
        <w:gridCol w:w="5"/>
        <w:gridCol w:w="254"/>
        <w:gridCol w:w="277"/>
        <w:gridCol w:w="1125"/>
        <w:gridCol w:w="5"/>
        <w:gridCol w:w="243"/>
        <w:gridCol w:w="2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单位名称</w:t>
            </w:r>
          </w:p>
        </w:tc>
        <w:tc>
          <w:tcPr>
            <w:tcW w:w="3612"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p>
        </w:tc>
        <w:tc>
          <w:tcPr>
            <w:tcW w:w="1661"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单位社保编号</w:t>
            </w:r>
          </w:p>
        </w:tc>
        <w:tc>
          <w:tcPr>
            <w:tcW w:w="306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姓名</w:t>
            </w:r>
          </w:p>
        </w:tc>
        <w:tc>
          <w:tcPr>
            <w:tcW w:w="3612"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auto"/>
                <w:sz w:val="21"/>
                <w:szCs w:val="21"/>
                <w:u w:val="none"/>
                <w:lang w:eastAsia="zh-CN"/>
              </w:rPr>
            </w:pPr>
          </w:p>
        </w:tc>
        <w:tc>
          <w:tcPr>
            <w:tcW w:w="1661"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工伤认定决定书文（编）号</w:t>
            </w:r>
          </w:p>
        </w:tc>
        <w:tc>
          <w:tcPr>
            <w:tcW w:w="306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321"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证件类型</w:t>
            </w:r>
          </w:p>
        </w:tc>
        <w:tc>
          <w:tcPr>
            <w:tcW w:w="3612" w:type="dxa"/>
            <w:gridSpan w:val="3"/>
            <w:tcBorders>
              <w:top w:val="single" w:color="000000" w:sz="4" w:space="0"/>
              <w:left w:val="single" w:color="000000" w:sz="4" w:space="0"/>
              <w:bottom w:val="single" w:color="auto" w:sz="4" w:space="0"/>
              <w:right w:val="single" w:color="000000" w:sz="4" w:space="0"/>
            </w:tcBorders>
            <w:vAlign w:val="center"/>
          </w:tcPr>
          <w:p>
            <w:pPr>
              <w:autoSpaceDN w:val="0"/>
              <w:jc w:val="both"/>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w:t>
            </w:r>
            <w:r>
              <w:rPr>
                <w:rFonts w:hint="eastAsia" w:ascii="仿宋_GB2312" w:hAnsi="仿宋_GB2312" w:eastAsia="仿宋_GB2312"/>
                <w:b w:val="0"/>
                <w:i w:val="0"/>
                <w:color w:val="auto"/>
                <w:sz w:val="21"/>
                <w:szCs w:val="21"/>
                <w:u w:val="none"/>
                <w:lang w:eastAsia="zh-CN"/>
              </w:rPr>
              <w:t>社会保障卡</w:t>
            </w:r>
            <w:r>
              <w:rPr>
                <w:rFonts w:hint="eastAsia" w:ascii="仿宋_GB2312" w:hAnsi="仿宋_GB2312" w:eastAsia="仿宋_GB2312"/>
                <w:b w:val="0"/>
                <w:i w:val="0"/>
                <w:color w:val="auto"/>
                <w:sz w:val="21"/>
                <w:szCs w:val="21"/>
                <w:u w:val="none"/>
                <w:lang w:val="en-US" w:eastAsia="zh-CN"/>
              </w:rPr>
              <w:t xml:space="preserve">  </w:t>
            </w:r>
          </w:p>
        </w:tc>
        <w:tc>
          <w:tcPr>
            <w:tcW w:w="1661" w:type="dxa"/>
            <w:gridSpan w:val="4"/>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社会保障号码</w:t>
            </w:r>
          </w:p>
        </w:tc>
        <w:tc>
          <w:tcPr>
            <w:tcW w:w="3066" w:type="dxa"/>
            <w:gridSpan w:val="3"/>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321" w:type="dxa"/>
            <w:vMerge w:val="continue"/>
            <w:tcBorders>
              <w:left w:val="single" w:color="000000" w:sz="4" w:space="0"/>
              <w:right w:val="single" w:color="000000" w:sz="4" w:space="0"/>
            </w:tcBorders>
            <w:vAlign w:val="center"/>
          </w:tcPr>
          <w:p>
            <w:pPr>
              <w:autoSpaceDN w:val="0"/>
              <w:jc w:val="center"/>
              <w:textAlignment w:val="center"/>
            </w:pPr>
          </w:p>
        </w:tc>
        <w:tc>
          <w:tcPr>
            <w:tcW w:w="3612"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w:t>
            </w:r>
            <w:r>
              <w:rPr>
                <w:rFonts w:hint="eastAsia" w:ascii="仿宋_GB2312" w:hAnsi="仿宋_GB2312" w:eastAsia="仿宋_GB2312"/>
                <w:b w:val="0"/>
                <w:i w:val="0"/>
                <w:color w:val="auto"/>
                <w:sz w:val="21"/>
                <w:szCs w:val="21"/>
                <w:u w:val="none"/>
                <w:lang w:eastAsia="zh-CN"/>
              </w:rPr>
              <w:t>居民身份证</w:t>
            </w:r>
            <w:r>
              <w:rPr>
                <w:rFonts w:hint="eastAsia" w:ascii="仿宋_GB2312" w:hAnsi="仿宋_GB2312" w:eastAsia="仿宋_GB2312"/>
                <w:b w:val="0"/>
                <w:i w:val="0"/>
                <w:color w:val="auto"/>
                <w:sz w:val="21"/>
                <w:szCs w:val="21"/>
                <w:u w:val="none"/>
                <w:lang w:val="en-US" w:eastAsia="zh-CN"/>
              </w:rPr>
              <w:t xml:space="preserve">  </w:t>
            </w:r>
            <w:r>
              <w:rPr>
                <w:rFonts w:hint="default" w:ascii="仿宋_GB2312" w:hAnsi="仿宋_GB2312" w:eastAsia="仿宋_GB2312"/>
                <w:b w:val="0"/>
                <w:i w:val="0"/>
                <w:color w:val="auto"/>
                <w:sz w:val="21"/>
                <w:szCs w:val="21"/>
                <w:u w:val="none"/>
                <w:lang w:eastAsia="zh-CN"/>
              </w:rPr>
              <w:t>□</w:t>
            </w:r>
            <w:r>
              <w:rPr>
                <w:rFonts w:hint="eastAsia" w:ascii="仿宋_GB2312" w:hAnsi="仿宋_GB2312" w:eastAsia="仿宋_GB2312"/>
                <w:b w:val="0"/>
                <w:i w:val="0"/>
                <w:color w:val="auto"/>
                <w:sz w:val="21"/>
                <w:szCs w:val="21"/>
                <w:u w:val="none"/>
                <w:lang w:eastAsia="zh-CN"/>
              </w:rPr>
              <w:t>港澳台居民居住证</w:t>
            </w:r>
          </w:p>
        </w:tc>
        <w:tc>
          <w:tcPr>
            <w:tcW w:w="1661" w:type="dxa"/>
            <w:gridSpan w:val="4"/>
            <w:vMerge w:val="restart"/>
            <w:tcBorders>
              <w:top w:val="single" w:color="auto"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证件号码</w:t>
            </w:r>
          </w:p>
        </w:tc>
        <w:tc>
          <w:tcPr>
            <w:tcW w:w="3066" w:type="dxa"/>
            <w:gridSpan w:val="3"/>
            <w:vMerge w:val="restart"/>
            <w:tcBorders>
              <w:top w:val="single" w:color="auto"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321"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p>
        </w:tc>
        <w:tc>
          <w:tcPr>
            <w:tcW w:w="3612"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auto"/>
                <w:sz w:val="21"/>
                <w:szCs w:val="21"/>
                <w:u w:val="none"/>
                <w:lang w:val="en-US" w:eastAsia="zh-CN"/>
              </w:rPr>
            </w:pPr>
            <w:r>
              <w:rPr>
                <w:rFonts w:hint="default" w:ascii="仿宋_GB2312" w:hAnsi="仿宋_GB2312" w:eastAsia="仿宋_GB2312"/>
                <w:b w:val="0"/>
                <w:i w:val="0"/>
                <w:color w:val="auto"/>
                <w:sz w:val="21"/>
                <w:szCs w:val="21"/>
                <w:u w:val="none"/>
                <w:lang w:eastAsia="zh-CN"/>
              </w:rPr>
              <w:t>□</w:t>
            </w:r>
            <w:r>
              <w:rPr>
                <w:rFonts w:hint="eastAsia" w:ascii="仿宋_GB2312" w:hAnsi="仿宋_GB2312" w:eastAsia="仿宋_GB2312"/>
                <w:b w:val="0"/>
                <w:i w:val="0"/>
                <w:color w:val="auto"/>
                <w:sz w:val="21"/>
                <w:szCs w:val="21"/>
                <w:u w:val="none"/>
                <w:lang w:eastAsia="zh-CN"/>
              </w:rPr>
              <w:t>护照</w:t>
            </w:r>
            <w:r>
              <w:rPr>
                <w:rFonts w:hint="eastAsia" w:ascii="仿宋_GB2312" w:hAnsi="仿宋_GB2312" w:eastAsia="仿宋_GB2312"/>
                <w:b w:val="0"/>
                <w:i w:val="0"/>
                <w:color w:val="auto"/>
                <w:sz w:val="21"/>
                <w:szCs w:val="21"/>
                <w:u w:val="none"/>
                <w:lang w:val="en-US" w:eastAsia="zh-CN"/>
              </w:rPr>
              <w:t xml:space="preserve">        </w:t>
            </w:r>
            <w:r>
              <w:rPr>
                <w:rFonts w:hint="default" w:ascii="仿宋_GB2312" w:hAnsi="仿宋_GB2312" w:eastAsia="仿宋_GB2312"/>
                <w:b w:val="0"/>
                <w:i w:val="0"/>
                <w:color w:val="auto"/>
                <w:sz w:val="21"/>
                <w:szCs w:val="21"/>
                <w:u w:val="none"/>
                <w:lang w:eastAsia="zh-CN"/>
              </w:rPr>
              <w:t>□</w:t>
            </w:r>
            <w:r>
              <w:rPr>
                <w:rFonts w:hint="eastAsia" w:ascii="仿宋_GB2312" w:hAnsi="仿宋_GB2312" w:eastAsia="仿宋_GB2312"/>
                <w:b w:val="0"/>
                <w:i w:val="0"/>
                <w:color w:val="auto"/>
                <w:sz w:val="21"/>
                <w:szCs w:val="21"/>
                <w:u w:val="none"/>
                <w:lang w:eastAsia="zh-CN"/>
              </w:rPr>
              <w:t>其他</w:t>
            </w:r>
          </w:p>
        </w:tc>
        <w:tc>
          <w:tcPr>
            <w:tcW w:w="1661" w:type="dxa"/>
            <w:gridSpan w:val="4"/>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p>
        </w:tc>
        <w:tc>
          <w:tcPr>
            <w:tcW w:w="3066" w:type="dxa"/>
            <w:gridSpan w:val="3"/>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登记类别</w:t>
            </w:r>
          </w:p>
        </w:tc>
        <w:tc>
          <w:tcPr>
            <w:tcW w:w="3612"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w:t>
            </w:r>
            <w:r>
              <w:rPr>
                <w:rFonts w:hint="eastAsia" w:ascii="仿宋_GB2312" w:hAnsi="仿宋_GB2312" w:eastAsia="仿宋_GB2312"/>
                <w:b w:val="0"/>
                <w:i w:val="0"/>
                <w:color w:val="auto"/>
                <w:sz w:val="21"/>
                <w:szCs w:val="21"/>
                <w:u w:val="none"/>
                <w:lang w:eastAsia="zh-CN"/>
              </w:rPr>
              <w:t>新增；</w:t>
            </w:r>
            <w:r>
              <w:rPr>
                <w:rFonts w:hint="default" w:ascii="仿宋_GB2312" w:hAnsi="仿宋_GB2312" w:eastAsia="仿宋_GB2312"/>
                <w:b w:val="0"/>
                <w:i w:val="0"/>
                <w:color w:val="auto"/>
                <w:sz w:val="21"/>
                <w:szCs w:val="21"/>
                <w:u w:val="none"/>
                <w:lang w:eastAsia="zh-CN"/>
              </w:rPr>
              <w:t>□</w:t>
            </w:r>
            <w:r>
              <w:rPr>
                <w:rFonts w:hint="eastAsia" w:ascii="仿宋_GB2312" w:hAnsi="仿宋_GB2312" w:eastAsia="仿宋_GB2312"/>
                <w:b w:val="0"/>
                <w:i w:val="0"/>
                <w:color w:val="auto"/>
                <w:sz w:val="21"/>
                <w:szCs w:val="21"/>
                <w:u w:val="none"/>
                <w:lang w:eastAsia="zh-CN"/>
              </w:rPr>
              <w:t>变更</w:t>
            </w:r>
          </w:p>
        </w:tc>
        <w:tc>
          <w:tcPr>
            <w:tcW w:w="1661"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人员类别</w:t>
            </w:r>
          </w:p>
        </w:tc>
        <w:tc>
          <w:tcPr>
            <w:tcW w:w="306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w:t>
            </w:r>
            <w:r>
              <w:rPr>
                <w:rFonts w:hint="eastAsia" w:ascii="仿宋_GB2312" w:hAnsi="仿宋_GB2312" w:eastAsia="仿宋_GB2312"/>
                <w:b w:val="0"/>
                <w:i w:val="0"/>
                <w:color w:val="auto"/>
                <w:sz w:val="21"/>
                <w:szCs w:val="21"/>
                <w:u w:val="none"/>
                <w:lang w:eastAsia="zh-CN"/>
              </w:rPr>
              <w:t>异地居住的工伤职工</w:t>
            </w:r>
          </w:p>
          <w:p>
            <w:pPr>
              <w:autoSpaceDN w:val="0"/>
              <w:jc w:val="both"/>
              <w:textAlignment w:val="center"/>
              <w:rPr>
                <w:rFonts w:hint="default" w:ascii="仿宋_GB2312" w:hAnsi="仿宋_GB2312" w:eastAsia="仿宋_GB2312"/>
                <w:b/>
                <w:bCs/>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w:t>
            </w:r>
            <w:r>
              <w:rPr>
                <w:rFonts w:hint="eastAsia" w:ascii="仿宋_GB2312" w:hAnsi="仿宋_GB2312" w:eastAsia="仿宋_GB2312"/>
                <w:b w:val="0"/>
                <w:i w:val="0"/>
                <w:color w:val="auto"/>
                <w:sz w:val="21"/>
                <w:szCs w:val="21"/>
                <w:u w:val="none"/>
                <w:lang w:eastAsia="zh-CN"/>
              </w:rPr>
              <w:t>异地工作的工伤职工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参保地住址</w:t>
            </w:r>
          </w:p>
        </w:tc>
        <w:tc>
          <w:tcPr>
            <w:tcW w:w="3612" w:type="dxa"/>
            <w:gridSpan w:val="3"/>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p>
        </w:tc>
        <w:tc>
          <w:tcPr>
            <w:tcW w:w="1661" w:type="dxa"/>
            <w:gridSpan w:val="4"/>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异地联系地址</w:t>
            </w:r>
          </w:p>
        </w:tc>
        <w:tc>
          <w:tcPr>
            <w:tcW w:w="3066" w:type="dxa"/>
            <w:gridSpan w:val="3"/>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val="en-US" w:eastAsia="zh-CN"/>
              </w:rPr>
            </w:pPr>
            <w:r>
              <w:rPr>
                <w:rFonts w:hint="eastAsia" w:ascii="仿宋_GB2312" w:hAnsi="仿宋_GB2312" w:eastAsia="仿宋_GB2312"/>
                <w:b w:val="0"/>
                <w:i w:val="0"/>
                <w:color w:val="auto"/>
                <w:sz w:val="21"/>
                <w:szCs w:val="21"/>
                <w:u w:val="none"/>
                <w:lang w:eastAsia="zh-CN"/>
              </w:rPr>
              <w:t>联系电话</w:t>
            </w:r>
            <w:r>
              <w:rPr>
                <w:rFonts w:hint="eastAsia" w:ascii="仿宋_GB2312" w:hAnsi="仿宋_GB2312" w:eastAsia="仿宋_GB2312"/>
                <w:b w:val="0"/>
                <w:i w:val="0"/>
                <w:color w:val="auto"/>
                <w:sz w:val="21"/>
                <w:szCs w:val="21"/>
                <w:u w:val="none"/>
                <w:lang w:val="en-US" w:eastAsia="zh-CN"/>
              </w:rPr>
              <w:t>1</w:t>
            </w:r>
          </w:p>
        </w:tc>
        <w:tc>
          <w:tcPr>
            <w:tcW w:w="3617" w:type="dxa"/>
            <w:gridSpan w:val="4"/>
            <w:tcBorders>
              <w:top w:val="single" w:color="000000" w:sz="4" w:space="0"/>
              <w:left w:val="single" w:color="000000" w:sz="4" w:space="0"/>
              <w:bottom w:val="single" w:color="000000" w:sz="4" w:space="0"/>
              <w:right w:val="single" w:color="auto" w:sz="4" w:space="0"/>
            </w:tcBorders>
            <w:vAlign w:val="center"/>
          </w:tcPr>
          <w:p>
            <w:pPr>
              <w:autoSpaceDN w:val="0"/>
              <w:jc w:val="both"/>
              <w:textAlignment w:val="center"/>
              <w:rPr>
                <w:rFonts w:hint="default" w:ascii="仿宋_GB2312" w:hAnsi="仿宋_GB2312" w:eastAsia="仿宋_GB2312"/>
                <w:b w:val="0"/>
                <w:i w:val="0"/>
                <w:color w:val="auto"/>
                <w:sz w:val="21"/>
                <w:szCs w:val="21"/>
                <w:u w:val="single"/>
                <w:lang w:eastAsia="zh-CN"/>
              </w:rPr>
            </w:pPr>
          </w:p>
        </w:tc>
        <w:tc>
          <w:tcPr>
            <w:tcW w:w="1661" w:type="dxa"/>
            <w:gridSpan w:val="4"/>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default" w:ascii="仿宋_GB2312" w:hAnsi="仿宋_GB2312" w:eastAsia="仿宋_GB2312"/>
                <w:b w:val="0"/>
                <w:i w:val="0"/>
                <w:color w:val="auto"/>
                <w:sz w:val="21"/>
                <w:szCs w:val="21"/>
                <w:u w:val="single"/>
                <w:lang w:val="en-US" w:eastAsia="zh-CN"/>
              </w:rPr>
            </w:pPr>
            <w:r>
              <w:rPr>
                <w:rFonts w:hint="eastAsia" w:ascii="仿宋_GB2312" w:hAnsi="仿宋_GB2312" w:eastAsia="仿宋_GB2312"/>
                <w:b w:val="0"/>
                <w:i w:val="0"/>
                <w:color w:val="auto"/>
                <w:sz w:val="21"/>
                <w:szCs w:val="21"/>
                <w:u w:val="none"/>
                <w:lang w:eastAsia="zh-CN"/>
              </w:rPr>
              <w:t>联系电话</w:t>
            </w:r>
            <w:r>
              <w:rPr>
                <w:rFonts w:hint="eastAsia" w:ascii="仿宋_GB2312" w:hAnsi="仿宋_GB2312" w:eastAsia="仿宋_GB2312"/>
                <w:b w:val="0"/>
                <w:i w:val="0"/>
                <w:color w:val="auto"/>
                <w:sz w:val="21"/>
                <w:szCs w:val="21"/>
                <w:u w:val="none"/>
                <w:lang w:val="en-US" w:eastAsia="zh-CN"/>
              </w:rPr>
              <w:t>2</w:t>
            </w:r>
          </w:p>
        </w:tc>
        <w:tc>
          <w:tcPr>
            <w:tcW w:w="3061"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auto"/>
                <w:sz w:val="21"/>
                <w:szCs w:val="21"/>
                <w:u w:val="singl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异地居住（就医）地</w:t>
            </w:r>
          </w:p>
        </w:tc>
        <w:tc>
          <w:tcPr>
            <w:tcW w:w="1194" w:type="dxa"/>
            <w:gridSpan w:val="2"/>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省内</w:t>
            </w:r>
          </w:p>
        </w:tc>
        <w:tc>
          <w:tcPr>
            <w:tcW w:w="2954" w:type="dxa"/>
            <w:gridSpan w:val="4"/>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val="en-US" w:eastAsia="zh-CN"/>
              </w:rPr>
            </w:pPr>
            <w:r>
              <w:rPr>
                <w:rFonts w:hint="eastAsia" w:ascii="仿宋_GB2312" w:hAnsi="仿宋_GB2312" w:eastAsia="仿宋_GB2312"/>
                <w:b w:val="0"/>
                <w:i w:val="0"/>
                <w:color w:val="auto"/>
                <w:sz w:val="21"/>
                <w:szCs w:val="21"/>
                <w:u w:val="single"/>
                <w:lang w:val="en-US" w:eastAsia="zh-CN"/>
              </w:rPr>
              <w:t xml:space="preserve">       </w:t>
            </w:r>
            <w:r>
              <w:rPr>
                <w:rFonts w:hint="eastAsia" w:ascii="仿宋_GB2312" w:hAnsi="仿宋_GB2312" w:eastAsia="仿宋_GB2312"/>
                <w:b w:val="0"/>
                <w:i w:val="0"/>
                <w:color w:val="auto"/>
                <w:sz w:val="21"/>
                <w:szCs w:val="21"/>
                <w:u w:val="none"/>
                <w:lang w:val="en-US" w:eastAsia="zh-CN"/>
              </w:rPr>
              <w:t>市</w:t>
            </w:r>
          </w:p>
        </w:tc>
        <w:tc>
          <w:tcPr>
            <w:tcW w:w="1373" w:type="dxa"/>
            <w:gridSpan w:val="3"/>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跨省</w:t>
            </w:r>
          </w:p>
        </w:tc>
        <w:tc>
          <w:tcPr>
            <w:tcW w:w="2818" w:type="dxa"/>
            <w:tcBorders>
              <w:top w:val="single" w:color="000000" w:sz="4" w:space="0"/>
              <w:left w:val="single" w:color="auto"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auto"/>
                <w:sz w:val="21"/>
                <w:szCs w:val="21"/>
                <w:u w:val="none"/>
                <w:lang w:val="en-US" w:eastAsia="zh-CN"/>
              </w:rPr>
            </w:pPr>
            <w:r>
              <w:rPr>
                <w:rFonts w:hint="eastAsia" w:ascii="仿宋_GB2312" w:hAnsi="仿宋_GB2312" w:eastAsia="仿宋_GB2312"/>
                <w:b w:val="0"/>
                <w:i w:val="0"/>
                <w:color w:val="auto"/>
                <w:sz w:val="21"/>
                <w:szCs w:val="21"/>
                <w:u w:val="single"/>
                <w:lang w:val="en-US" w:eastAsia="zh-CN"/>
              </w:rPr>
              <w:t xml:space="preserve">         </w:t>
            </w:r>
            <w:r>
              <w:rPr>
                <w:rFonts w:hint="eastAsia" w:ascii="仿宋_GB2312" w:hAnsi="仿宋_GB2312" w:eastAsia="仿宋_GB2312"/>
                <w:b w:val="0"/>
                <w:i w:val="0"/>
                <w:color w:val="auto"/>
                <w:sz w:val="21"/>
                <w:szCs w:val="21"/>
                <w:u w:val="none"/>
                <w:lang w:val="en-US" w:eastAsia="zh-CN"/>
              </w:rPr>
              <w:t>省</w:t>
            </w:r>
            <w:r>
              <w:rPr>
                <w:rFonts w:hint="eastAsia" w:ascii="仿宋_GB2312" w:hAnsi="仿宋_GB2312" w:eastAsia="仿宋_GB2312"/>
                <w:b w:val="0"/>
                <w:i w:val="0"/>
                <w:color w:val="auto"/>
                <w:sz w:val="21"/>
                <w:szCs w:val="21"/>
                <w:u w:val="single"/>
                <w:lang w:val="en-US" w:eastAsia="zh-CN"/>
              </w:rPr>
              <w:t xml:space="preserve">        </w:t>
            </w:r>
            <w:r>
              <w:rPr>
                <w:rFonts w:hint="eastAsia" w:ascii="仿宋_GB2312" w:hAnsi="仿宋_GB2312" w:eastAsia="仿宋_GB2312"/>
                <w:b w:val="0"/>
                <w:i w:val="0"/>
                <w:color w:val="auto"/>
                <w:sz w:val="21"/>
                <w:szCs w:val="21"/>
                <w:u w:val="none"/>
                <w:lang w:val="en-US" w:eastAsia="zh-CN"/>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515" w:type="dxa"/>
            <w:gridSpan w:val="3"/>
            <w:tcBorders>
              <w:top w:val="single" w:color="000000" w:sz="4" w:space="0"/>
              <w:left w:val="single" w:color="000000" w:sz="4" w:space="0"/>
              <w:right w:val="single" w:color="auto" w:sz="4" w:space="0"/>
            </w:tcBorders>
            <w:vAlign w:val="center"/>
          </w:tcPr>
          <w:p>
            <w:pPr>
              <w:autoSpaceDN w:val="0"/>
              <w:jc w:val="center"/>
              <w:textAlignment w:val="center"/>
              <w:rPr>
                <w:rFonts w:hint="eastAsia"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异地就医起止时间</w:t>
            </w:r>
          </w:p>
        </w:tc>
        <w:tc>
          <w:tcPr>
            <w:tcW w:w="7145" w:type="dxa"/>
            <w:gridSpan w:val="8"/>
            <w:tcBorders>
              <w:top w:val="single" w:color="000000" w:sz="4" w:space="0"/>
              <w:left w:val="single" w:color="auto"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auto"/>
                <w:sz w:val="21"/>
                <w:szCs w:val="21"/>
                <w:u w:val="none"/>
                <w:lang w:val="en-US" w:eastAsia="zh-CN"/>
              </w:rPr>
            </w:pPr>
            <w:r>
              <w:rPr>
                <w:rFonts w:hint="eastAsia" w:ascii="仿宋_GB2312" w:hAnsi="仿宋_GB2312" w:eastAsia="仿宋_GB2312"/>
                <w:b w:val="0"/>
                <w:i w:val="0"/>
                <w:color w:val="auto"/>
                <w:sz w:val="21"/>
                <w:szCs w:val="21"/>
                <w:u w:val="single"/>
                <w:lang w:val="en-US" w:eastAsia="zh-CN"/>
              </w:rPr>
              <w:t xml:space="preserve">        </w:t>
            </w:r>
            <w:r>
              <w:rPr>
                <w:rFonts w:hint="eastAsia" w:ascii="仿宋_GB2312" w:hAnsi="仿宋_GB2312" w:eastAsia="仿宋_GB2312"/>
                <w:b w:val="0"/>
                <w:i w:val="0"/>
                <w:color w:val="auto"/>
                <w:sz w:val="21"/>
                <w:szCs w:val="21"/>
                <w:u w:val="none"/>
                <w:lang w:val="en-US" w:eastAsia="zh-CN"/>
              </w:rPr>
              <w:t>年</w:t>
            </w:r>
            <w:r>
              <w:rPr>
                <w:rFonts w:hint="eastAsia" w:ascii="仿宋_GB2312" w:hAnsi="仿宋_GB2312" w:eastAsia="仿宋_GB2312"/>
                <w:b w:val="0"/>
                <w:i w:val="0"/>
                <w:color w:val="auto"/>
                <w:sz w:val="21"/>
                <w:szCs w:val="21"/>
                <w:u w:val="single"/>
                <w:lang w:val="en-US" w:eastAsia="zh-CN"/>
              </w:rPr>
              <w:t xml:space="preserve">    </w:t>
            </w:r>
            <w:r>
              <w:rPr>
                <w:rFonts w:hint="eastAsia" w:ascii="仿宋_GB2312" w:hAnsi="仿宋_GB2312" w:eastAsia="仿宋_GB2312"/>
                <w:b w:val="0"/>
                <w:i w:val="0"/>
                <w:color w:val="auto"/>
                <w:sz w:val="21"/>
                <w:szCs w:val="21"/>
                <w:u w:val="none"/>
                <w:lang w:val="en-US" w:eastAsia="zh-CN"/>
              </w:rPr>
              <w:t>月</w:t>
            </w:r>
            <w:r>
              <w:rPr>
                <w:rFonts w:hint="eastAsia" w:ascii="仿宋_GB2312" w:hAnsi="仿宋_GB2312" w:eastAsia="仿宋_GB2312"/>
                <w:b w:val="0"/>
                <w:i w:val="0"/>
                <w:color w:val="auto"/>
                <w:sz w:val="21"/>
                <w:szCs w:val="21"/>
                <w:u w:val="single"/>
                <w:lang w:val="en-US" w:eastAsia="zh-CN"/>
              </w:rPr>
              <w:t xml:space="preserve">    </w:t>
            </w:r>
            <w:r>
              <w:rPr>
                <w:rFonts w:hint="eastAsia" w:ascii="仿宋_GB2312" w:hAnsi="仿宋_GB2312" w:eastAsia="仿宋_GB2312"/>
                <w:b w:val="0"/>
                <w:i w:val="0"/>
                <w:color w:val="auto"/>
                <w:sz w:val="21"/>
                <w:szCs w:val="21"/>
                <w:u w:val="none"/>
                <w:lang w:val="en-US" w:eastAsia="zh-CN"/>
              </w:rPr>
              <w:t>日起至</w:t>
            </w:r>
            <w:r>
              <w:rPr>
                <w:rFonts w:hint="eastAsia" w:ascii="仿宋_GB2312" w:hAnsi="仿宋_GB2312" w:eastAsia="仿宋_GB2312"/>
                <w:b w:val="0"/>
                <w:i w:val="0"/>
                <w:color w:val="auto"/>
                <w:sz w:val="21"/>
                <w:szCs w:val="21"/>
                <w:u w:val="single"/>
                <w:lang w:val="en-US" w:eastAsia="zh-CN"/>
              </w:rPr>
              <w:t xml:space="preserve">        </w:t>
            </w:r>
            <w:r>
              <w:rPr>
                <w:rFonts w:hint="eastAsia" w:ascii="仿宋_GB2312" w:hAnsi="仿宋_GB2312" w:eastAsia="仿宋_GB2312"/>
                <w:b w:val="0"/>
                <w:i w:val="0"/>
                <w:color w:val="auto"/>
                <w:sz w:val="21"/>
                <w:szCs w:val="21"/>
                <w:u w:val="none"/>
                <w:lang w:val="en-US" w:eastAsia="zh-CN"/>
              </w:rPr>
              <w:t>年</w:t>
            </w:r>
            <w:r>
              <w:rPr>
                <w:rFonts w:hint="eastAsia" w:ascii="仿宋_GB2312" w:hAnsi="仿宋_GB2312" w:eastAsia="仿宋_GB2312"/>
                <w:b w:val="0"/>
                <w:i w:val="0"/>
                <w:color w:val="auto"/>
                <w:sz w:val="21"/>
                <w:szCs w:val="21"/>
                <w:u w:val="single"/>
                <w:lang w:val="en-US" w:eastAsia="zh-CN"/>
              </w:rPr>
              <w:t xml:space="preserve">    </w:t>
            </w:r>
            <w:r>
              <w:rPr>
                <w:rFonts w:hint="eastAsia" w:ascii="仿宋_GB2312" w:hAnsi="仿宋_GB2312" w:eastAsia="仿宋_GB2312"/>
                <w:b w:val="0"/>
                <w:i w:val="0"/>
                <w:color w:val="auto"/>
                <w:sz w:val="21"/>
                <w:szCs w:val="21"/>
                <w:u w:val="none"/>
                <w:lang w:val="en-US" w:eastAsia="zh-CN"/>
              </w:rPr>
              <w:t>月</w:t>
            </w:r>
            <w:r>
              <w:rPr>
                <w:rFonts w:hint="eastAsia" w:ascii="仿宋_GB2312" w:hAnsi="仿宋_GB2312" w:eastAsia="仿宋_GB2312"/>
                <w:b w:val="0"/>
                <w:i w:val="0"/>
                <w:color w:val="auto"/>
                <w:sz w:val="21"/>
                <w:szCs w:val="21"/>
                <w:u w:val="single"/>
                <w:lang w:val="en-US" w:eastAsia="zh-CN"/>
              </w:rPr>
              <w:t xml:space="preserve">    </w:t>
            </w:r>
            <w:r>
              <w:rPr>
                <w:rFonts w:hint="eastAsia" w:ascii="仿宋_GB2312" w:hAnsi="仿宋_GB2312" w:eastAsia="仿宋_GB2312"/>
                <w:b w:val="0"/>
                <w:i w:val="0"/>
                <w:color w:val="auto"/>
                <w:sz w:val="21"/>
                <w:szCs w:val="21"/>
                <w:u w:val="none"/>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515" w:type="dxa"/>
            <w:gridSpan w:val="3"/>
            <w:tcBorders>
              <w:top w:val="single" w:color="000000" w:sz="4" w:space="0"/>
              <w:left w:val="single" w:color="000000" w:sz="4" w:space="0"/>
              <w:right w:val="single" w:color="auto" w:sz="4" w:space="0"/>
            </w:tcBorders>
            <w:vAlign w:val="center"/>
          </w:tcPr>
          <w:p>
            <w:pPr>
              <w:autoSpaceDN w:val="0"/>
              <w:jc w:val="center"/>
              <w:textAlignment w:val="center"/>
              <w:rPr>
                <w:rFonts w:hint="eastAsia"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auto"/>
                <w:sz w:val="21"/>
                <w:szCs w:val="21"/>
                <w:u w:val="none"/>
                <w:lang w:eastAsia="zh-CN"/>
              </w:rPr>
              <w:t>变更事项（有变更情形的填写）</w:t>
            </w:r>
          </w:p>
        </w:tc>
        <w:tc>
          <w:tcPr>
            <w:tcW w:w="7145" w:type="dxa"/>
            <w:gridSpan w:val="8"/>
            <w:tcBorders>
              <w:top w:val="single" w:color="000000" w:sz="4" w:space="0"/>
              <w:left w:val="single" w:color="auto" w:sz="4" w:space="0"/>
              <w:bottom w:val="single" w:color="000000" w:sz="4" w:space="0"/>
              <w:right w:val="single" w:color="000000" w:sz="4" w:space="0"/>
            </w:tcBorders>
            <w:vAlign w:val="center"/>
          </w:tcPr>
          <w:p>
            <w:pPr>
              <w:autoSpaceDN w:val="0"/>
              <w:jc w:val="both"/>
              <w:textAlignment w:val="center"/>
              <w:rPr>
                <w:rFonts w:hint="eastAsia" w:ascii="仿宋_GB2312" w:hAnsi="仿宋_GB2312" w:eastAsia="仿宋_GB2312"/>
                <w:b w:val="0"/>
                <w:i w:val="0"/>
                <w:color w:val="auto"/>
                <w:sz w:val="21"/>
                <w:szCs w:val="21"/>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660" w:type="dxa"/>
            <w:gridSpan w:val="11"/>
            <w:tcBorders>
              <w:top w:val="single" w:color="000000" w:sz="4" w:space="0"/>
              <w:left w:val="single" w:color="000000" w:sz="4" w:space="0"/>
              <w:right w:val="single" w:color="000000" w:sz="4" w:space="0"/>
            </w:tcBorders>
            <w:vAlign w:val="center"/>
          </w:tcPr>
          <w:p>
            <w:pPr>
              <w:autoSpaceDN w:val="0"/>
              <w:jc w:val="center"/>
              <w:textAlignment w:val="center"/>
              <w:rPr>
                <w:rFonts w:hint="default" w:ascii="黑体" w:hAnsi="黑体" w:eastAsia="黑体"/>
                <w:b w:val="0"/>
                <w:i w:val="0"/>
                <w:color w:val="auto"/>
                <w:sz w:val="21"/>
                <w:szCs w:val="21"/>
                <w:u w:val="none"/>
                <w:lang w:eastAsia="zh-CN"/>
              </w:rPr>
            </w:pPr>
            <w:r>
              <w:rPr>
                <w:rFonts w:hint="default" w:ascii="黑体" w:hAnsi="黑体" w:eastAsia="黑体"/>
                <w:b w:val="0"/>
                <w:i w:val="0"/>
                <w:color w:val="auto"/>
                <w:sz w:val="21"/>
                <w:szCs w:val="21"/>
                <w:u w:val="none"/>
                <w:lang w:eastAsia="zh-CN"/>
              </w:rPr>
              <w:t>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9660" w:type="dxa"/>
            <w:gridSpan w:val="11"/>
            <w:tcBorders>
              <w:left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1．工伤保险异地就医执行广东省工伤保险诊疗项目目录、药品目录、工伤保险住院服务标准、工伤康复服务项目和工伤辅助器具目录。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660" w:type="dxa"/>
            <w:gridSpan w:val="11"/>
            <w:tcBorders>
              <w:left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2．办理备案时直接备案到就医地市。工伤职工根据伤病情、居住地、交通等情况，自主选择驻地社会保险经办机构签订的工伤保险服务协议机构就医。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60" w:type="dxa"/>
            <w:gridSpan w:val="11"/>
            <w:tcBorders>
              <w:left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3．省内异地就医产生的医疗费可联网结算的，费用由参保地社会保险经办机构按照规定与就医的工伤保险服务协议机构结算。跨省异地就医或协议机构未开通联网结算的，就诊后由参保单位或职工垫付医疗费用，回参保地社会保险经办机构按规定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23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本人（被委托人）签名</w:t>
            </w:r>
          </w:p>
        </w:tc>
        <w:tc>
          <w:tcPr>
            <w:tcW w:w="2961"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b w:val="0"/>
                <w:i w:val="0"/>
                <w:color w:val="auto"/>
                <w:sz w:val="21"/>
                <w:szCs w:val="21"/>
                <w:u w:val="none"/>
              </w:rPr>
            </w:pPr>
            <w:r>
              <w:rPr>
                <w:rFonts w:hint="default" w:ascii="仿宋_GB2312" w:hAnsi="仿宋_GB2312" w:eastAsia="仿宋_GB2312"/>
                <w:b w:val="0"/>
                <w:i w:val="0"/>
                <w:color w:val="auto"/>
                <w:sz w:val="21"/>
                <w:szCs w:val="21"/>
                <w:u w:val="none"/>
                <w:lang w:eastAsia="zh-CN"/>
              </w:rPr>
              <w:t>填表日期</w:t>
            </w:r>
          </w:p>
        </w:tc>
        <w:tc>
          <w:tcPr>
            <w:tcW w:w="306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b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3" w:hRule="atLeast"/>
        </w:trPr>
        <w:tc>
          <w:tcPr>
            <w:tcW w:w="223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用人单位意见</w:t>
            </w:r>
          </w:p>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（在职人员需提供）</w:t>
            </w:r>
          </w:p>
        </w:tc>
        <w:tc>
          <w:tcPr>
            <w:tcW w:w="7429" w:type="dxa"/>
            <w:gridSpan w:val="9"/>
            <w:tcBorders>
              <w:top w:val="single" w:color="000000" w:sz="4" w:space="0"/>
              <w:left w:val="single" w:color="000000" w:sz="4" w:space="0"/>
              <w:right w:val="single" w:color="000000" w:sz="4" w:space="0"/>
            </w:tcBorders>
            <w:vAlign w:val="bottom"/>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 xml:space="preserve">                            用人单位（章）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23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default"/>
                <w:color w:val="auto"/>
                <w:sz w:val="21"/>
                <w:szCs w:val="21"/>
              </w:rPr>
            </w:pPr>
          </w:p>
        </w:tc>
        <w:tc>
          <w:tcPr>
            <w:tcW w:w="7429" w:type="dxa"/>
            <w:gridSpan w:val="9"/>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 xml:space="preserve">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 w:hRule="atLeast"/>
        </w:trPr>
        <w:tc>
          <w:tcPr>
            <w:tcW w:w="2231" w:type="dxa"/>
            <w:gridSpan w:val="2"/>
            <w:tcBorders>
              <w:top w:val="single" w:color="000000" w:sz="4" w:space="0"/>
              <w:left w:val="single" w:color="000000" w:sz="4" w:space="0"/>
              <w:bottom w:val="single" w:color="000000" w:sz="4" w:space="0"/>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经办机构意见</w:t>
            </w:r>
          </w:p>
        </w:tc>
        <w:tc>
          <w:tcPr>
            <w:tcW w:w="7429" w:type="dxa"/>
            <w:gridSpan w:val="9"/>
            <w:tcBorders>
              <w:top w:val="single" w:color="000000" w:sz="4" w:space="0"/>
              <w:left w:val="single" w:color="000000" w:sz="4" w:space="0"/>
              <w:bottom w:val="single" w:color="000000" w:sz="4" w:space="0"/>
              <w:right w:val="single" w:color="000000" w:sz="4" w:space="0"/>
            </w:tcBorders>
            <w:vAlign w:val="bottom"/>
          </w:tcPr>
          <w:p>
            <w:pPr>
              <w:autoSpaceDN w:val="0"/>
              <w:jc w:val="both"/>
              <w:textAlignment w:val="bottom"/>
              <w:rPr>
                <w:rFonts w:hint="eastAsia"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w:t>
            </w:r>
            <w:r>
              <w:rPr>
                <w:rFonts w:hint="eastAsia" w:ascii="仿宋_GB2312" w:hAnsi="仿宋_GB2312" w:eastAsia="仿宋_GB2312"/>
                <w:b w:val="0"/>
                <w:i w:val="0"/>
                <w:color w:val="auto"/>
                <w:sz w:val="21"/>
                <w:szCs w:val="21"/>
                <w:u w:val="none"/>
                <w:lang w:eastAsia="zh-CN"/>
              </w:rPr>
              <w:t>同意</w:t>
            </w:r>
            <w:r>
              <w:rPr>
                <w:rFonts w:hint="eastAsia" w:ascii="仿宋_GB2312" w:hAnsi="仿宋_GB2312" w:eastAsia="仿宋_GB2312"/>
                <w:b w:val="0"/>
                <w:i w:val="0"/>
                <w:color w:val="auto"/>
                <w:sz w:val="21"/>
                <w:szCs w:val="21"/>
                <w:u w:val="none"/>
                <w:lang w:val="en-US" w:eastAsia="zh-CN"/>
              </w:rPr>
              <w:t xml:space="preserve">                            </w:t>
            </w:r>
            <w:r>
              <w:rPr>
                <w:rFonts w:hint="default" w:ascii="仿宋_GB2312" w:hAnsi="仿宋_GB2312" w:eastAsia="仿宋_GB2312"/>
                <w:b w:val="0"/>
                <w:i w:val="0"/>
                <w:color w:val="auto"/>
                <w:sz w:val="21"/>
                <w:szCs w:val="21"/>
                <w:u w:val="none"/>
                <w:lang w:eastAsia="zh-CN"/>
              </w:rPr>
              <w:t>□</w:t>
            </w:r>
            <w:r>
              <w:rPr>
                <w:rFonts w:hint="eastAsia" w:ascii="仿宋_GB2312" w:hAnsi="仿宋_GB2312" w:eastAsia="仿宋_GB2312"/>
                <w:b w:val="0"/>
                <w:i w:val="0"/>
                <w:color w:val="auto"/>
                <w:sz w:val="21"/>
                <w:szCs w:val="21"/>
                <w:u w:val="none"/>
                <w:lang w:eastAsia="zh-CN"/>
              </w:rPr>
              <w:t>不同意</w:t>
            </w:r>
          </w:p>
          <w:p>
            <w:pPr>
              <w:wordWrap w:val="0"/>
              <w:autoSpaceDN w:val="0"/>
              <w:jc w:val="right"/>
              <w:textAlignment w:val="bottom"/>
              <w:rPr>
                <w:rFonts w:hint="eastAsia" w:ascii="仿宋_GB2312" w:hAnsi="仿宋_GB2312" w:eastAsia="仿宋_GB2312"/>
                <w:b w:val="0"/>
                <w:i w:val="0"/>
                <w:color w:val="auto"/>
                <w:sz w:val="21"/>
                <w:szCs w:val="21"/>
                <w:u w:val="none"/>
                <w:lang w:val="en-US" w:eastAsia="zh-CN"/>
              </w:rPr>
            </w:pPr>
            <w:r>
              <w:rPr>
                <w:rFonts w:hint="default" w:ascii="仿宋_GB2312" w:hAnsi="仿宋_GB2312" w:eastAsia="仿宋_GB2312"/>
                <w:b w:val="0"/>
                <w:i w:val="0"/>
                <w:color w:val="auto"/>
                <w:sz w:val="21"/>
                <w:szCs w:val="21"/>
                <w:u w:val="none"/>
                <w:lang w:eastAsia="zh-CN"/>
              </w:rPr>
              <w:t>经办机构（章）</w:t>
            </w:r>
            <w:r>
              <w:rPr>
                <w:rFonts w:hint="eastAsia" w:ascii="仿宋_GB2312" w:hAnsi="仿宋_GB2312" w:eastAsia="仿宋_GB2312"/>
                <w:b w:val="0"/>
                <w:i w:val="0"/>
                <w:color w:val="auto"/>
                <w:sz w:val="21"/>
                <w:szCs w:val="21"/>
                <w:u w:val="none"/>
                <w:lang w:val="en-US" w:eastAsia="zh-CN"/>
              </w:rPr>
              <w:t xml:space="preserve">      </w:t>
            </w:r>
          </w:p>
          <w:p>
            <w:pPr>
              <w:wordWrap/>
              <w:autoSpaceDN w:val="0"/>
              <w:ind w:firstLine="840" w:firstLineChars="400"/>
              <w:jc w:val="both"/>
              <w:textAlignment w:val="bottom"/>
              <w:rPr>
                <w:rFonts w:hint="default" w:ascii="仿宋_GB2312" w:hAnsi="仿宋_GB2312" w:eastAsia="仿宋_GB2312"/>
                <w:b w:val="0"/>
                <w:i w:val="0"/>
                <w:color w:val="auto"/>
                <w:sz w:val="21"/>
                <w:szCs w:val="21"/>
                <w:u w:val="none"/>
                <w:lang w:val="en-US" w:eastAsia="zh-CN"/>
              </w:rPr>
            </w:pPr>
            <w:r>
              <w:rPr>
                <w:rFonts w:hint="eastAsia" w:ascii="仿宋_GB2312" w:hAnsi="仿宋_GB2312" w:eastAsia="仿宋_GB2312"/>
                <w:b w:val="0"/>
                <w:i w:val="0"/>
                <w:color w:val="auto"/>
                <w:sz w:val="21"/>
                <w:szCs w:val="21"/>
                <w:u w:val="none"/>
                <w:lang w:val="en-US" w:eastAsia="zh-CN"/>
              </w:rPr>
              <w:t>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660" w:type="dxa"/>
            <w:gridSpan w:val="11"/>
            <w:vAlign w:val="bottom"/>
          </w:tcPr>
          <w:p>
            <w:pPr>
              <w:autoSpaceDN w:val="0"/>
              <w:jc w:val="left"/>
              <w:textAlignment w:val="bottom"/>
              <w:rPr>
                <w:rFonts w:hint="eastAsia" w:ascii="楷体_GB2312" w:hAnsi="楷体_GB2312" w:eastAsia="楷体_GB2312"/>
                <w:b w:val="0"/>
                <w:i w:val="0"/>
                <w:color w:val="auto"/>
                <w:sz w:val="21"/>
                <w:szCs w:val="21"/>
                <w:u w:val="none"/>
                <w:lang w:eastAsia="zh-CN"/>
              </w:rPr>
            </w:pPr>
            <w:r>
              <w:rPr>
                <w:rFonts w:hint="default" w:ascii="楷体_GB2312" w:hAnsi="楷体_GB2312" w:eastAsia="楷体_GB2312"/>
                <w:b w:val="0"/>
                <w:i w:val="0"/>
                <w:color w:val="auto"/>
                <w:sz w:val="21"/>
                <w:szCs w:val="21"/>
                <w:u w:val="none"/>
                <w:lang w:eastAsia="zh-CN"/>
              </w:rPr>
              <w:t>备注：1.本表适用于没有终结工伤保险关系及在市外居住半年及以上的异地居住的工伤职工首次申请异地就医（含康复）或变更异地就医信息时填报。一式二份，经办机构留存一份，用人单位或工伤职工留存一份</w:t>
            </w:r>
            <w:r>
              <w:rPr>
                <w:rFonts w:hint="eastAsia" w:ascii="楷体_GB2312" w:hAnsi="楷体_GB2312" w:eastAsia="楷体_GB2312"/>
                <w:b w:val="0"/>
                <w:i w:val="0"/>
                <w:color w:val="auto"/>
                <w:sz w:val="21"/>
                <w:szCs w:val="21"/>
                <w:u w:val="none"/>
                <w:lang w:eastAsia="zh-CN"/>
              </w:rPr>
              <w:t>。</w:t>
            </w:r>
          </w:p>
          <w:p>
            <w:pPr>
              <w:autoSpaceDN w:val="0"/>
              <w:jc w:val="left"/>
              <w:textAlignment w:val="bottom"/>
              <w:rPr>
                <w:rFonts w:hint="default" w:ascii="楷体_GB2312" w:hAnsi="楷体_GB2312" w:eastAsia="楷体_GB2312"/>
                <w:b w:val="0"/>
                <w:i w:val="0"/>
                <w:color w:val="auto"/>
                <w:sz w:val="21"/>
                <w:szCs w:val="21"/>
                <w:u w:val="none"/>
                <w:lang w:val="en-US" w:eastAsia="zh-CN"/>
              </w:rPr>
            </w:pPr>
            <w:r>
              <w:rPr>
                <w:rFonts w:hint="eastAsia" w:ascii="楷体_GB2312" w:hAnsi="楷体_GB2312" w:eastAsia="楷体_GB2312"/>
                <w:b w:val="0"/>
                <w:i w:val="0"/>
                <w:color w:val="auto"/>
                <w:sz w:val="21"/>
                <w:szCs w:val="21"/>
                <w:u w:val="none"/>
                <w:lang w:val="en-US" w:eastAsia="zh-CN"/>
              </w:rPr>
              <w:t xml:space="preserve">      2.工伤保险参保人在异地协议机构开展就医登记、费用结算时须持社会保障卡方可进行联网结算服务。尚未办理社会保障卡的可以在相关银行及人社网点申领，网点信息可在广东省社会保障卡管理信息系统、“广东人社”APP 上查询；社保卡线上申领渠道有：“广东人社”APP、粤省事小程序、支付宝、广东政务服务网、合作银行 APP 等，支持跨市办理社保卡。</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9D77A57"/>
    <w:rsid w:val="0E597F49"/>
    <w:rsid w:val="3460075F"/>
    <w:rsid w:val="59D77A5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link w:val="5"/>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sz w:val="32"/>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character" w:customStyle="1" w:styleId="5">
    <w:name w:val="标题 4 Char Char"/>
    <w:link w:val="2"/>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2022-10-18T06:28:00Z</dcterms:created>
  <dc:creator>刘栋</dc:creator>
  <cp:lastModifiedBy>温淑芳(发文拟稿)</cp:lastModifiedBy>
  <dcterms:modified xsi:type="dcterms:W3CDTF">2023-07-27T08:51:58Z</dcterms:modified>
  <dc:title>广东省工伤职工异地居住（就医）备案表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