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</w:pPr>
      <w:r>
        <w:drawing>
          <wp:inline distT="0" distB="0" distL="114300" distR="114300">
            <wp:extent cx="895350" cy="885190"/>
            <wp:effectExtent l="0" t="0" r="0" b="10160"/>
            <wp:docPr id="1027" name="图片 1" descr="77.51599998731c417c8ed98f3f614996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77.51599998731c417c8ed98f3f61499604.jpg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445" cy="796290"/>
            <wp:effectExtent l="0" t="0" r="1905" b="3810"/>
            <wp:docPr id="3" name="图片 4" descr="不会填扫一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不会填扫一扫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编号：</w:t>
      </w:r>
    </w:p>
    <w:p>
      <w:pPr>
        <w:pStyle w:val="2"/>
        <w:ind w:left="0" w:leftChars="0" w:firstLine="0" w:firstLineChars="0"/>
        <w:jc w:val="center"/>
        <w:rPr>
          <w:rFonts w:hint="default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养老保险关系转移接续申请表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421"/>
        <w:gridCol w:w="1357"/>
        <w:gridCol w:w="960"/>
        <w:gridCol w:w="697"/>
        <w:gridCol w:w="1086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姓  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性 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社会保障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lang w:eastAsia="zh-CN"/>
              </w:rPr>
              <w:t>号码</w:t>
            </w:r>
          </w:p>
        </w:tc>
        <w:tc>
          <w:tcPr>
            <w:tcW w:w="3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原个人编号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户籍所在地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原参保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所在地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区名称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原参保地社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保机构行政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区划代码</w:t>
            </w:r>
          </w:p>
        </w:tc>
        <w:tc>
          <w:tcPr>
            <w:tcW w:w="3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原参保地社保机构名称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原参保地社保机构联系电话</w:t>
            </w:r>
          </w:p>
        </w:tc>
        <w:tc>
          <w:tcPr>
            <w:tcW w:w="3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原参保险种类型</w:t>
            </w:r>
          </w:p>
        </w:tc>
        <w:tc>
          <w:tcPr>
            <w:tcW w:w="77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tabs>
                <w:tab w:val="left" w:pos="3207"/>
              </w:tabs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机关事业单位养老保险〔   〕    企业职工养老保险〔   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原参保地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社保机构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地址</w:t>
            </w:r>
          </w:p>
        </w:tc>
        <w:tc>
          <w:tcPr>
            <w:tcW w:w="4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原参保地社保机构邮政编码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参保单位（章）:</w:t>
      </w: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</w:t>
      </w: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>申请人（签字）：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联系</w:t>
      </w:r>
      <w:r>
        <w:rPr>
          <w:rFonts w:hint="default" w:ascii="Times New Roman" w:hAnsi="Times New Roman" w:eastAsia="仿宋" w:cs="Times New Roman"/>
          <w:kern w:val="0"/>
          <w:sz w:val="24"/>
          <w:lang w:eastAsia="zh-CN"/>
        </w:rPr>
        <w:t>手机号码</w:t>
      </w:r>
      <w:r>
        <w:rPr>
          <w:rFonts w:hint="default" w:ascii="Times New Roman" w:hAnsi="Times New Roman" w:eastAsia="仿宋" w:cs="Times New Roman"/>
          <w:kern w:val="0"/>
          <w:sz w:val="24"/>
        </w:rPr>
        <w:t>：</w:t>
      </w: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>联系</w:t>
      </w:r>
      <w:r>
        <w:rPr>
          <w:rFonts w:hint="default" w:ascii="Times New Roman" w:hAnsi="Times New Roman" w:eastAsia="仿宋" w:cs="Times New Roman"/>
          <w:kern w:val="0"/>
          <w:sz w:val="24"/>
          <w:lang w:eastAsia="zh-CN"/>
        </w:rPr>
        <w:t>手机号码</w:t>
      </w:r>
      <w:r>
        <w:rPr>
          <w:rFonts w:hint="default" w:ascii="Times New Roman" w:hAnsi="Times New Roman" w:eastAsia="仿宋" w:cs="Times New Roman"/>
          <w:kern w:val="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</w:t>
      </w: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640" w:firstLineChars="1100"/>
        <w:textAlignment w:val="auto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年  月 </w:t>
      </w:r>
      <w:r>
        <w:rPr>
          <w:rFonts w:hint="eastAsia" w:eastAsia="仿宋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4"/>
        </w:rPr>
        <w:t>日</w:t>
      </w: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</w:t>
      </w: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>年  月 </w:t>
      </w:r>
      <w:r>
        <w:rPr>
          <w:rFonts w:hint="eastAsia" w:eastAsia="仿宋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kern w:val="0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0"/>
        </w:rPr>
        <w:t>（落款中的参保单位和申请人，二选一即可）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本表是参保单位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或参保人</w:t>
      </w:r>
      <w:r>
        <w:rPr>
          <w:rFonts w:hint="eastAsia" w:eastAsia="仿宋_GB2312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向转入地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社保经办机构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申请将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城镇企业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职工养老保险、异地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机关事业单位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养老保险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关系转移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2.姓名、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性别、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社会保障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、户籍所在地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：与有效身份证件或社会保障卡上内容一致。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3.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原个人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编号：指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原在社保经办机构参保时，原社保经办机构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养老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保险登记时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记录的编号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，可为空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原参保所在地区名称、原参保地社保机构名称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指原参保地的社保经办机构基本信息，必填项目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5.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原参保地社保机构行政区划代码、原参保地社保机构联系电话、原参保地社保机构地址、原参保地社保机构邮政编码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指原参保地的社保经办机构基本信息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6.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原参保险种类型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加的养老保险类型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参保单位、申请人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二选一填写。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55E44"/>
    <w:rsid w:val="0DF21FD2"/>
    <w:rsid w:val="199673A2"/>
    <w:rsid w:val="1A055E44"/>
    <w:rsid w:val="333E0EE1"/>
    <w:rsid w:val="440D488C"/>
    <w:rsid w:val="48B81EF9"/>
    <w:rsid w:val="4A3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240" w:lineRule="auto"/>
      <w:ind w:firstLine="880" w:firstLineChars="200"/>
      <w:jc w:val="both"/>
      <w:outlineLvl w:val="1"/>
    </w:pPr>
    <w:rPr>
      <w:rFonts w:ascii="楷体_GB2312" w:hAnsi="楷体_GB2312" w:eastAsia="楷体_GB2312" w:cs="楷体_GB2312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方正细圆简体"/>
      <w:sz w:val="30"/>
    </w:rPr>
  </w:style>
  <w:style w:type="paragraph" w:customStyle="1" w:styleId="6">
    <w:name w:val="Normal (Web)"/>
    <w:basedOn w:val="1"/>
    <w:next w:val="1"/>
    <w:qFormat/>
    <w:uiPriority w:val="0"/>
    <w:pPr>
      <w:jc w:val="center"/>
    </w:pPr>
    <w:rPr>
      <w:rFonts w:ascii="Times New Roman" w:hAnsi="Times New Roman" w:eastAsia="创艺简标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省社会保险基金管理局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2021-05-25T05:57:00Z</dcterms:created>
  <dc:creator>小封</dc:creator>
  <cp:lastModifiedBy>Administrator</cp:lastModifiedBy>
  <dcterms:modified xsi:type="dcterms:W3CDTF">2023-06-20T09:00:21Z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