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/>
        <w:ind w:left="0" w:right="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1</w:t>
      </w:r>
    </w:p>
    <w:tbl>
      <w:tblPr>
        <w:tblStyle w:val="4"/>
        <w:tblW w:w="97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7"/>
        <w:gridCol w:w="691"/>
        <w:gridCol w:w="1633"/>
        <w:gridCol w:w="904"/>
        <w:gridCol w:w="816"/>
        <w:gridCol w:w="707"/>
        <w:gridCol w:w="706"/>
        <w:gridCol w:w="1334"/>
        <w:gridCol w:w="855"/>
        <w:gridCol w:w="878"/>
        <w:gridCol w:w="8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9787" w:type="dxa"/>
            <w:gridSpan w:val="11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创艺简标宋" w:cs="Times New Roman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机关事业单位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eastAsia="zh-CN"/>
              </w:rPr>
              <w:t>基本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养老金资格认证申报表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615" w:type="dxa"/>
            <w:gridSpan w:val="4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单位名称（公章）：</w:t>
            </w:r>
          </w:p>
        </w:tc>
        <w:tc>
          <w:tcPr>
            <w:tcW w:w="6172" w:type="dxa"/>
            <w:gridSpan w:val="7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</w:rPr>
              <w:t>社会保险登记编号：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4" w:hRule="atLeas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333333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2"/>
                <w:szCs w:val="22"/>
                <w:highlight w:val="none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333333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2"/>
                <w:szCs w:val="22"/>
                <w:highlight w:val="none"/>
              </w:rPr>
              <w:t>编号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333333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2"/>
                <w:szCs w:val="22"/>
                <w:highlight w:val="none"/>
              </w:rPr>
              <w:t>公民身份号码</w:t>
            </w: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2"/>
                <w:szCs w:val="22"/>
                <w:highlight w:val="none"/>
              </w:rPr>
              <w:t>（社会保障号码）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333333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333333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应认证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资格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认证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状态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不通过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认证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原因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highlight w:val="none"/>
              </w:rPr>
              <w:t>死亡、失踪、被留置、被判刑、其他</w:t>
            </w: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  <w:highlight w:val="none"/>
              </w:rPr>
              <w:t>等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不符合领取待遇时间(YYYYMM格式)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核实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方式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核实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时间（YYYYMMDD格式）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5" w:hRule="atLeast"/>
          <w:jc w:val="center"/>
        </w:trPr>
        <w:tc>
          <w:tcPr>
            <w:tcW w:w="9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both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</w:rPr>
              <w:t>单位申报意见：已逐一核实退休人基本养老金领取资格情况，领取资格信息填报客观真实、完整有效，不存在瞒报、漏报情形。若填报内容与实际情况不符，愿承担相关责任，导致多发</w:t>
            </w:r>
            <w:r>
              <w:rPr>
                <w:rFonts w:hint="default" w:eastAsia="仿宋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基本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</w:rPr>
              <w:t>养老金的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</w:rPr>
              <w:t>将负责追回多发的</w:t>
            </w:r>
            <w:r>
              <w:rPr>
                <w:rFonts w:hint="default" w:eastAsia="仿宋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基本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</w:rPr>
              <w:t>养老金。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单位经办人签章：                        单位负责人签章：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</w:rPr>
              <w:t xml:space="preserve">  联系手机号码：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8911" w:type="dxa"/>
            <w:gridSpan w:val="10"/>
            <w:tcBorders>
              <w:top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highlight w:val="none"/>
              </w:rPr>
              <w:t>广东省社会保险基金管理局制</w:t>
            </w:r>
          </w:p>
        </w:tc>
        <w:tc>
          <w:tcPr>
            <w:tcW w:w="876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center"/>
        <w:rPr>
          <w:rFonts w:eastAsia="Times New Roman"/>
          <w:snapToGrid w:val="0"/>
          <w:kern w:val="32"/>
          <w:sz w:val="32"/>
        </w:rPr>
      </w:pPr>
      <w:r>
        <w:rPr>
          <w:rFonts w:eastAsia="Times New Roman"/>
          <w:snapToGrid w:val="0"/>
          <w:kern w:val="32"/>
          <w:sz w:val="32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eastAsia="Times New Roman"/>
          <w:snapToGrid w:val="0"/>
          <w:kern w:val="32"/>
          <w:sz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本表是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退休人员管理单位核实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退休人员领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u w:val="none"/>
        </w:rPr>
        <w:t>取</w:t>
      </w:r>
      <w:r>
        <w:rPr>
          <w:rFonts w:hint="eastAsia" w:eastAsia="仿宋_GB2312" w:cs="Times New Roman"/>
          <w:sz w:val="24"/>
          <w:szCs w:val="24"/>
          <w:highlight w:val="none"/>
          <w:u w:val="none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u w:val="none"/>
        </w:rPr>
        <w:t>养老金资格时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2.单位名称：与有关机关批准成立的文书或其他核准执业证件中的单位名称一致，不得填写简称。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3.社会保险登记编号：指办理社会保险登记时记录的登记编号。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4.个人编号：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指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在社保经办机构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办理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养老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保险登记时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所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记录的编号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.姓名、公民身份号码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24"/>
          <w:szCs w:val="24"/>
          <w:highlight w:val="none"/>
        </w:rPr>
        <w:t>（社会保障号码）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：与有效身份证件或社会保障卡上内容一致。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应认证时间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：指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退休人员应该办理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机关事业单位</w:t>
      </w:r>
      <w:r>
        <w:rPr>
          <w:rFonts w:hint="eastAsia" w:eastAsia="仿宋_GB2312" w:cs="Times New Roman"/>
          <w:sz w:val="24"/>
          <w:szCs w:val="24"/>
          <w:highlight w:val="none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养老金领取资格认证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时间，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格式为6位阿拉伯数字（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val="en-US" w:eastAsia="zh-CN"/>
        </w:rPr>
        <w:t>YYYYMM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.资格认证状态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按选项录入，不允许为空。选项包括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通过，不通过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。选择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通过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时，不允许填写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不通过认证原因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和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死亡、失踪、被留置、被判刑、其他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等不符合领取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待遇时间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栏；选择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不通过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时，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不通过认证原因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和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死亡、失踪、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被留置、被判刑、其他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等不符合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领取待遇时间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栏不允许为空。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.不通过原因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按选项录入。选项包括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死亡、失踪、被留置、被判刑、其他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9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死亡、失踪、被留置、被判刑、其他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等不符合领取待遇时间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填写该人员最后一次领取待遇时间，格式为6位阿拉伯数字（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val="en-US" w:eastAsia="zh-CN"/>
        </w:rPr>
        <w:t>YYYYMM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），如退休人员2019年1月死亡（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失踪、被留置或判刑），则该栏填写为201901。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核实方式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：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资格认证状态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栏选择通过</w:t>
      </w:r>
      <w:r>
        <w:rPr>
          <w:rFonts w:hint="default" w:ascii="Times New Roman" w:hAnsi="Times New Roman" w:eastAsia="仿宋_GB2312" w:cs="Times New Roman"/>
          <w:bCs w:val="0"/>
          <w:kern w:val="2"/>
          <w:sz w:val="24"/>
          <w:szCs w:val="24"/>
          <w:highlight w:val="none"/>
        </w:rPr>
        <w:t>时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不允许为空，按选项</w:t>
      </w:r>
      <w:r>
        <w:rPr>
          <w:rFonts w:hint="default" w:ascii="Times New Roman" w:hAnsi="Times New Roman" w:eastAsia="仿宋_GB2312" w:cs="Times New Roman"/>
          <w:bCs w:val="0"/>
          <w:kern w:val="2"/>
          <w:sz w:val="24"/>
          <w:szCs w:val="24"/>
          <w:highlight w:val="none"/>
        </w:rPr>
        <w:t>填写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。选项包括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与本人或其亲属通过电话、视频方式核实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、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本人到现场核实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、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其他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。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资格认证状态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选择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通过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且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核实方式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选择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其他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的，必须提供核实退休人员领取养老金资格情况的纸质佐证材料。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核实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时间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：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资格认证状态</w:t>
      </w:r>
      <w:r>
        <w:rPr>
          <w:rFonts w:hint="eastAsia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栏选择通过</w:t>
      </w:r>
      <w:r>
        <w:rPr>
          <w:rFonts w:hint="default" w:ascii="Times New Roman" w:hAnsi="Times New Roman" w:eastAsia="仿宋_GB2312" w:cs="Times New Roman"/>
          <w:bCs w:val="0"/>
          <w:kern w:val="2"/>
          <w:sz w:val="24"/>
          <w:szCs w:val="24"/>
          <w:highlight w:val="none"/>
        </w:rPr>
        <w:t>时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不允许为空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填写最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近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一次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与退休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人员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联系或核实的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时间，格式为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位阿拉伯数字（</w:t>
      </w:r>
      <w:r>
        <w:rPr>
          <w:rFonts w:hint="eastAsia" w:eastAsia="仿宋_GB2312" w:cs="Times New Roman"/>
          <w:kern w:val="2"/>
          <w:sz w:val="24"/>
          <w:szCs w:val="24"/>
          <w:highlight w:val="none"/>
          <w:lang w:val="en-US" w:eastAsia="zh-CN"/>
        </w:rPr>
        <w:t>YYYYMMDD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highlight w:val="none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 xml:space="preserve">备注: </w:t>
      </w:r>
      <w:r>
        <w:rPr>
          <w:rFonts w:hint="eastAsia" w:eastAsia="仿宋_GB2312" w:cs="Times New Roman"/>
          <w:sz w:val="24"/>
          <w:szCs w:val="24"/>
          <w:highlight w:val="none"/>
          <w:lang w:eastAsia="zh-CN"/>
        </w:rPr>
        <w:t>需要说明的其他情况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。</w:t>
      </w:r>
    </w:p>
    <w:p/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47DF4"/>
    <w:rsid w:val="6EF4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240" w:lineRule="auto"/>
      <w:ind w:firstLine="880" w:firstLineChars="200"/>
      <w:jc w:val="both"/>
      <w:outlineLvl w:val="1"/>
    </w:pPr>
    <w:rPr>
      <w:rFonts w:ascii="楷体_GB2312" w:hAnsi="楷体_GB2312" w:eastAsia="楷体_GB2312" w:cs="楷体_GB2312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方正细圆简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2023-04-25T06:57:00Z</dcterms:created>
  <dc:creator>dgsi</dc:creator>
  <cp:lastModifiedBy>dgsi</cp:lastModifiedBy>
  <dcterms:modified xsi:type="dcterms:W3CDTF">2023-04-25T07:26:33Z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