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18" w:afterLines="20" w:line="560" w:lineRule="exact"/>
        <w:jc w:val="center"/>
        <w:textAlignment w:val="auto"/>
        <w:outlineLvl w:val="9"/>
        <w:rPr>
          <w:rFonts w:hint="eastAsia" w:ascii="方正小标宋简体" w:hAnsi="方正小标宋简体" w:eastAsia="方正小标宋简体" w:cs="方正小标宋简体"/>
          <w:b w:val="0"/>
          <w:bCs w:val="0"/>
          <w:sz w:val="40"/>
          <w:szCs w:val="40"/>
          <w:u w:val="none"/>
          <w:lang w:val="en-US" w:eastAsia="zh-CN"/>
        </w:rPr>
      </w:pPr>
      <w:r>
        <w:rPr>
          <w:rFonts w:hint="eastAsia" w:ascii="方正小标宋简体" w:hAnsi="方正小标宋简体" w:eastAsia="方正小标宋简体" w:cs="方正小标宋简体"/>
          <w:sz w:val="40"/>
          <w:szCs w:val="40"/>
          <w:lang w:eastAsia="zh-CN"/>
        </w:rPr>
        <w:t>灵活就业人员</w:t>
      </w:r>
      <w:r>
        <w:rPr>
          <w:rFonts w:hint="eastAsia" w:ascii="方正小标宋简体" w:hAnsi="方正小标宋简体" w:eastAsia="方正小标宋简体" w:cs="方正小标宋简体"/>
          <w:sz w:val="40"/>
          <w:szCs w:val="40"/>
        </w:rPr>
        <w:t>失业保险待遇申请表</w:t>
      </w:r>
    </w:p>
    <w:tbl>
      <w:tblPr>
        <w:tblStyle w:val="3"/>
        <w:tblW w:w="9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1724"/>
        <w:gridCol w:w="1605"/>
        <w:gridCol w:w="1785"/>
        <w:gridCol w:w="3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52"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个</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人</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填</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写</w:t>
            </w:r>
          </w:p>
          <w:p>
            <w:pPr>
              <w:keepNext w:val="0"/>
              <w:keepLines w:val="0"/>
              <w:pageBreakBefore w:val="0"/>
              <w:widowControl w:val="0"/>
              <w:kinsoku/>
              <w:wordWrap/>
              <w:overflowPunct/>
              <w:topLinePunct w:val="0"/>
              <w:autoSpaceDE/>
              <w:autoSpaceDN/>
              <w:bidi w:val="0"/>
              <w:adjustRightInd/>
              <w:snapToGrid/>
              <w:spacing w:line="0" w:lineRule="atLeast"/>
              <w:ind w:firstLine="484" w:firstLineChars="202"/>
              <w:jc w:val="center"/>
              <w:textAlignment w:val="auto"/>
              <w:rPr>
                <w:rFonts w:hint="eastAsia" w:ascii="仿宋_GB2312" w:hAnsi="仿宋_GB2312" w:eastAsia="仿宋_GB2312" w:cs="仿宋_GB2312"/>
                <w:b w:val="0"/>
                <w:bCs w:val="0"/>
                <w:sz w:val="24"/>
                <w:szCs w:val="24"/>
                <w:u w:val="none"/>
                <w:lang w:val="en-US" w:eastAsia="zh-CN"/>
              </w:rPr>
            </w:pPr>
          </w:p>
        </w:tc>
        <w:tc>
          <w:tcPr>
            <w:tcW w:w="172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姓名</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4" w:firstLineChars="202"/>
              <w:jc w:val="center"/>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cs="仿宋_GB2312"/>
                <w:b w:val="0"/>
                <w:bCs w:val="0"/>
                <w:color w:val="0000FF"/>
                <w:sz w:val="24"/>
                <w:szCs w:val="24"/>
                <w:u w:val="none"/>
                <w:lang w:val="en-US" w:eastAsia="zh-CN"/>
              </w:rPr>
              <w:t>张三</w:t>
            </w: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身份证号码</w:t>
            </w:r>
          </w:p>
        </w:tc>
        <w:tc>
          <w:tcPr>
            <w:tcW w:w="3697"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4" w:firstLineChars="202"/>
              <w:jc w:val="center"/>
              <w:textAlignment w:val="auto"/>
              <w:outlineLvl w:val="9"/>
              <w:rPr>
                <w:rFonts w:hint="default" w:ascii="仿宋_GB2312" w:hAnsi="仿宋_GB2312" w:eastAsia="仿宋_GB2312" w:cs="仿宋_GB2312"/>
                <w:b w:val="0"/>
                <w:bCs w:val="0"/>
                <w:sz w:val="24"/>
                <w:szCs w:val="24"/>
                <w:u w:val="none"/>
                <w:lang w:val="en-US" w:eastAsia="zh-CN"/>
              </w:rPr>
            </w:pPr>
            <w:r>
              <w:rPr>
                <w:rFonts w:hint="eastAsia" w:ascii="仿宋_GB2312" w:hAnsi="仿宋_GB2312" w:cs="仿宋_GB2312"/>
                <w:b w:val="0"/>
                <w:bCs w:val="0"/>
                <w:color w:val="0000FF"/>
                <w:sz w:val="24"/>
                <w:szCs w:val="24"/>
                <w:u w:val="none"/>
                <w:lang w:val="en-US" w:eastAsia="zh-CN"/>
              </w:rPr>
              <w:t>123456789012345678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52"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4" w:firstLineChars="202"/>
              <w:jc w:val="both"/>
              <w:textAlignment w:val="auto"/>
              <w:rPr>
                <w:rFonts w:hint="eastAsia" w:ascii="仿宋_GB2312" w:hAnsi="仿宋_GB2312" w:eastAsia="仿宋_GB2312" w:cs="仿宋_GB2312"/>
                <w:b w:val="0"/>
                <w:bCs w:val="0"/>
                <w:sz w:val="24"/>
                <w:szCs w:val="24"/>
                <w:u w:val="none"/>
                <w:lang w:val="en-US" w:eastAsia="zh-CN"/>
              </w:rPr>
            </w:pPr>
          </w:p>
        </w:tc>
        <w:tc>
          <w:tcPr>
            <w:tcW w:w="172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性别</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4" w:firstLineChars="202"/>
              <w:jc w:val="center"/>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cs="仿宋_GB2312"/>
                <w:b w:val="0"/>
                <w:bCs w:val="0"/>
                <w:color w:val="0000FF"/>
                <w:sz w:val="24"/>
                <w:szCs w:val="24"/>
                <w:u w:val="none"/>
                <w:lang w:val="en-US" w:eastAsia="zh-CN"/>
              </w:rPr>
              <w:t>男</w:t>
            </w: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联系电话</w:t>
            </w:r>
          </w:p>
        </w:tc>
        <w:tc>
          <w:tcPr>
            <w:tcW w:w="3697"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4" w:firstLineChars="202"/>
              <w:jc w:val="center"/>
              <w:textAlignment w:val="auto"/>
              <w:outlineLvl w:val="9"/>
              <w:rPr>
                <w:rFonts w:hint="default" w:ascii="仿宋_GB2312" w:hAnsi="仿宋_GB2312" w:eastAsia="仿宋_GB2312" w:cs="仿宋_GB2312"/>
                <w:b w:val="0"/>
                <w:bCs w:val="0"/>
                <w:sz w:val="24"/>
                <w:szCs w:val="24"/>
                <w:u w:val="none"/>
                <w:lang w:val="en-US" w:eastAsia="zh-CN"/>
              </w:rPr>
            </w:pPr>
            <w:r>
              <w:rPr>
                <w:rFonts w:hint="eastAsia" w:ascii="仿宋_GB2312" w:hAnsi="仿宋_GB2312" w:cs="仿宋_GB2312"/>
                <w:b w:val="0"/>
                <w:bCs w:val="0"/>
                <w:color w:val="0000FF"/>
                <w:sz w:val="24"/>
                <w:szCs w:val="24"/>
                <w:u w:val="none"/>
                <w:lang w:val="en-US" w:eastAsia="zh-CN"/>
              </w:rPr>
              <w:t>12345678901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4" w:hRule="atLeast"/>
          <w:jc w:val="center"/>
        </w:trPr>
        <w:tc>
          <w:tcPr>
            <w:tcW w:w="1052"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4" w:firstLineChars="202"/>
              <w:jc w:val="both"/>
              <w:textAlignment w:val="auto"/>
              <w:rPr>
                <w:rFonts w:hint="eastAsia" w:ascii="仿宋_GB2312" w:hAnsi="仿宋_GB2312" w:eastAsia="仿宋_GB2312" w:cs="仿宋_GB2312"/>
                <w:b w:val="0"/>
                <w:bCs w:val="0"/>
                <w:sz w:val="24"/>
                <w:szCs w:val="24"/>
                <w:u w:val="none"/>
                <w:lang w:val="en-US" w:eastAsia="zh-CN"/>
              </w:rPr>
            </w:pPr>
          </w:p>
        </w:tc>
        <w:tc>
          <w:tcPr>
            <w:tcW w:w="172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灵活就业</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bCs/>
                <w:sz w:val="24"/>
                <w:szCs w:val="24"/>
                <w:u w:val="none"/>
                <w:lang w:val="en-US" w:eastAsia="zh-CN"/>
              </w:rPr>
              <w:t>失业原因</w:t>
            </w:r>
          </w:p>
        </w:tc>
        <w:tc>
          <w:tcPr>
            <w:tcW w:w="7087"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sz w:val="24"/>
                <w:szCs w:val="24"/>
                <w:lang w:val="en-US" w:eastAsia="zh-CN"/>
              </w:rPr>
            </w:pPr>
            <w:r>
              <w:rPr>
                <w:rFonts w:hint="eastAsia" w:ascii="仿宋_GB2312" w:hAnsi="仿宋_GB2312" w:eastAsia="仿宋_GB2312" w:cs="仿宋_GB2312"/>
                <w:color w:val="0000FF"/>
                <w:sz w:val="24"/>
                <w:szCs w:val="24"/>
                <w:lang w:val="en-US" w:eastAsia="zh-CN"/>
              </w:rPr>
              <w:sym w:font="Wingdings" w:char="00FE"/>
            </w:r>
            <w:r>
              <w:rPr>
                <w:rFonts w:hint="eastAsia" w:ascii="仿宋_GB2312" w:hAnsi="仿宋_GB2312" w:eastAsia="仿宋_GB2312" w:cs="仿宋_GB2312"/>
                <w:sz w:val="24"/>
                <w:szCs w:val="24"/>
                <w:lang w:val="en-US" w:eastAsia="zh-CN"/>
              </w:rPr>
              <w:t>（一）</w:t>
            </w:r>
            <w:r>
              <w:rPr>
                <w:rFonts w:hint="default" w:ascii="Times New Roman" w:hAnsi="Times New Roman" w:eastAsia="仿宋_GB2312" w:cs="Times New Roman"/>
                <w:sz w:val="24"/>
                <w:szCs w:val="24"/>
                <w:lang w:val="en-US" w:eastAsia="zh-CN"/>
              </w:rPr>
              <w:t>无雇工的个体工商户因疫情等非本人原因停产停业1个月及以上的，包括执照（许可证）被市场监管部门暂扣或者吊销、注销；</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sym w:font="Wingdings" w:char="00A8"/>
            </w:r>
            <w:r>
              <w:rPr>
                <w:rFonts w:hint="default" w:ascii="Times New Roman" w:hAnsi="Times New Roman" w:eastAsia="仿宋_GB2312" w:cs="Times New Roman"/>
                <w:sz w:val="24"/>
                <w:szCs w:val="24"/>
                <w:lang w:val="en-US" w:eastAsia="zh-CN"/>
              </w:rPr>
              <w:t>（二）所依托的灵活就业平台单位被吊销执照、责令关闭、撤销或提前解散、破产或停业整顿的；</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sym w:font="Wingdings" w:char="00A8"/>
            </w:r>
            <w:r>
              <w:rPr>
                <w:rFonts w:hint="default" w:ascii="Times New Roman" w:hAnsi="Times New Roman" w:eastAsia="仿宋_GB2312" w:cs="Times New Roman"/>
                <w:sz w:val="24"/>
                <w:szCs w:val="24"/>
                <w:lang w:val="en-US" w:eastAsia="zh-CN"/>
              </w:rPr>
              <w:t>（三）所依托的灵活就业平台单位不再提供灵活就业岗位的；</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sym w:font="Wingdings" w:char="00A8"/>
            </w:r>
            <w:r>
              <w:rPr>
                <w:rFonts w:hint="default" w:ascii="Times New Roman" w:hAnsi="Times New Roman" w:eastAsia="仿宋_GB2312" w:cs="Times New Roman"/>
                <w:sz w:val="24"/>
                <w:szCs w:val="24"/>
                <w:lang w:val="en-US" w:eastAsia="zh-CN"/>
              </w:rPr>
              <w:t>（四）依托平台单位灵活就业的从业人员，被平台单位暂停服务资格30天及以上的；</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sym w:font="Wingdings" w:char="00A8"/>
            </w:r>
            <w:r>
              <w:rPr>
                <w:rFonts w:hint="default" w:ascii="Times New Roman" w:hAnsi="Times New Roman" w:eastAsia="仿宋_GB2312" w:cs="Times New Roman"/>
                <w:sz w:val="24"/>
                <w:szCs w:val="24"/>
                <w:lang w:val="en-US" w:eastAsia="zh-CN"/>
              </w:rPr>
              <w:t>（五）参保人因病或因伤无法继续从事灵活就业的。</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_GB2312" w:hAnsi="仿宋_GB2312" w:eastAsia="仿宋_GB2312" w:cs="仿宋_GB2312"/>
                <w:sz w:val="24"/>
                <w:szCs w:val="24"/>
                <w:lang w:val="en-US" w:eastAsia="zh-CN"/>
              </w:rPr>
            </w:pPr>
            <w:r>
              <w:rPr>
                <w:rFonts w:hint="default" w:ascii="Times New Roman" w:hAnsi="Times New Roman" w:eastAsia="仿宋_GB2312" w:cs="Times New Roman"/>
                <w:sz w:val="24"/>
                <w:szCs w:val="24"/>
                <w:lang w:val="en-US" w:eastAsia="zh-CN"/>
              </w:rPr>
              <w:sym w:font="Wingdings" w:char="00A8"/>
            </w:r>
            <w:r>
              <w:rPr>
                <w:rFonts w:hint="default" w:ascii="Times New Roman" w:hAnsi="Times New Roman" w:eastAsia="仿宋_GB2312" w:cs="Times New Roman"/>
                <w:sz w:val="24"/>
                <w:szCs w:val="24"/>
                <w:lang w:val="en-US" w:eastAsia="zh-CN"/>
              </w:rPr>
              <w:t>（六）法律法规规定的其他因不可抗力或者非因本人意愿中断灵活就业情形。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052"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4" w:firstLineChars="202"/>
              <w:jc w:val="both"/>
              <w:textAlignment w:val="auto"/>
              <w:rPr>
                <w:rFonts w:hint="eastAsia" w:ascii="仿宋_GB2312" w:hAnsi="仿宋_GB2312" w:eastAsia="仿宋_GB2312" w:cs="仿宋_GB2312"/>
                <w:b w:val="0"/>
                <w:bCs w:val="0"/>
                <w:sz w:val="24"/>
                <w:szCs w:val="24"/>
                <w:u w:val="none"/>
                <w:lang w:val="en-US" w:eastAsia="zh-CN"/>
              </w:rPr>
            </w:pPr>
          </w:p>
        </w:tc>
        <w:tc>
          <w:tcPr>
            <w:tcW w:w="172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bCs/>
                <w:sz w:val="24"/>
                <w:szCs w:val="24"/>
                <w:u w:val="none"/>
                <w:lang w:val="en-US" w:eastAsia="zh-CN"/>
              </w:rPr>
              <w:t>申请待遇类型</w:t>
            </w:r>
          </w:p>
        </w:tc>
        <w:tc>
          <w:tcPr>
            <w:tcW w:w="7087" w:type="dxa"/>
            <w:gridSpan w:val="3"/>
            <w:vAlign w:val="center"/>
          </w:tcPr>
          <w:p>
            <w:pPr>
              <w:keepNext w:val="0"/>
              <w:keepLines w:val="0"/>
              <w:pageBreakBefore w:val="0"/>
              <w:widowControl w:val="0"/>
              <w:tabs>
                <w:tab w:val="left" w:pos="2038"/>
              </w:tabs>
              <w:kinsoku/>
              <w:wordWrap/>
              <w:overflowPunct/>
              <w:topLinePunct w:val="0"/>
              <w:autoSpaceDE/>
              <w:autoSpaceDN/>
              <w:bidi w:val="0"/>
              <w:adjustRightInd/>
              <w:snapToGrid/>
              <w:spacing w:line="0" w:lineRule="atLeast"/>
              <w:jc w:val="left"/>
              <w:textAlignment w:val="auto"/>
              <w:outlineLvl w:val="9"/>
              <w:rPr>
                <w:rFonts w:hint="default" w:ascii="仿宋_GB2312" w:hAnsi="仿宋_GB2312" w:eastAsia="仿宋_GB2312" w:cs="仿宋_GB2312"/>
                <w:b w:val="0"/>
                <w:bCs w:val="0"/>
                <w:sz w:val="24"/>
                <w:szCs w:val="24"/>
                <w:highlight w:val="yellow"/>
                <w:u w:val="none"/>
                <w:lang w:val="en-US" w:eastAsia="zh-CN"/>
              </w:rPr>
            </w:pPr>
            <w:r>
              <w:rPr>
                <w:rFonts w:hint="eastAsia" w:ascii="仿宋_GB2312" w:hAnsi="仿宋_GB2312" w:eastAsia="仿宋_GB2312" w:cs="仿宋_GB2312"/>
                <w:b w:val="0"/>
                <w:bCs w:val="0"/>
                <w:color w:val="0000FF"/>
                <w:sz w:val="24"/>
                <w:szCs w:val="24"/>
                <w:u w:val="none"/>
                <w:lang w:val="en-US" w:eastAsia="zh-CN"/>
              </w:rPr>
              <w:sym w:font="Wingdings 2" w:char="0052"/>
            </w:r>
            <w:r>
              <w:rPr>
                <w:rFonts w:hint="eastAsia" w:ascii="仿宋_GB2312" w:hAnsi="仿宋_GB2312" w:eastAsia="仿宋_GB2312" w:cs="仿宋_GB2312"/>
                <w:b w:val="0"/>
                <w:bCs w:val="0"/>
                <w:sz w:val="24"/>
                <w:szCs w:val="24"/>
                <w:u w:val="none"/>
                <w:lang w:val="en-US" w:eastAsia="zh-CN"/>
              </w:rPr>
              <w:t>失业保险金</w:t>
            </w:r>
          </w:p>
          <w:p>
            <w:pPr>
              <w:keepNext w:val="0"/>
              <w:keepLines w:val="0"/>
              <w:pageBreakBefore w:val="0"/>
              <w:widowControl w:val="0"/>
              <w:tabs>
                <w:tab w:val="left" w:pos="2038"/>
              </w:tabs>
              <w:kinsoku/>
              <w:wordWrap/>
              <w:overflowPunct/>
              <w:topLinePunct w:val="0"/>
              <w:autoSpaceDE/>
              <w:autoSpaceDN/>
              <w:bidi w:val="0"/>
              <w:adjustRightInd/>
              <w:snapToGrid/>
              <w:spacing w:line="0" w:lineRule="atLeast"/>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□失业死亡待遇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52"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4" w:firstLineChars="202"/>
              <w:jc w:val="both"/>
              <w:textAlignment w:val="auto"/>
              <w:rPr>
                <w:rFonts w:hint="eastAsia" w:ascii="仿宋_GB2312" w:hAnsi="仿宋_GB2312" w:eastAsia="仿宋_GB2312" w:cs="仿宋_GB2312"/>
                <w:b w:val="0"/>
                <w:bCs w:val="0"/>
                <w:sz w:val="24"/>
                <w:szCs w:val="24"/>
                <w:u w:val="none"/>
                <w:lang w:val="en-US" w:eastAsia="zh-CN"/>
              </w:rPr>
            </w:pPr>
          </w:p>
        </w:tc>
        <w:tc>
          <w:tcPr>
            <w:tcW w:w="172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支付银行名称</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default" w:ascii="仿宋_GB2312" w:hAnsi="仿宋_GB2312" w:eastAsia="仿宋_GB2312" w:cs="仿宋_GB2312"/>
                <w:b w:val="0"/>
                <w:bCs w:val="0"/>
                <w:sz w:val="24"/>
                <w:szCs w:val="24"/>
                <w:u w:val="none"/>
                <w:lang w:val="en-US" w:eastAsia="zh-CN"/>
              </w:rPr>
            </w:pPr>
            <w:r>
              <w:rPr>
                <w:rFonts w:hint="eastAsia" w:ascii="仿宋_GB2312" w:hAnsi="仿宋_GB2312" w:cs="仿宋_GB2312"/>
                <w:b w:val="0"/>
                <w:bCs w:val="0"/>
                <w:color w:val="0000FF"/>
                <w:sz w:val="24"/>
                <w:szCs w:val="24"/>
                <w:u w:val="none"/>
                <w:lang w:val="en-US" w:eastAsia="zh-CN"/>
              </w:rPr>
              <w:t>XXXX</w:t>
            </w: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bCs/>
                <w:sz w:val="24"/>
                <w:szCs w:val="24"/>
                <w:u w:val="none"/>
                <w:lang w:val="en-US" w:eastAsia="zh-CN"/>
              </w:rPr>
              <w:t>账户名称</w:t>
            </w:r>
          </w:p>
        </w:tc>
        <w:tc>
          <w:tcPr>
            <w:tcW w:w="3697"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4" w:firstLineChars="202"/>
              <w:jc w:val="center"/>
              <w:textAlignment w:val="auto"/>
              <w:outlineLvl w:val="9"/>
              <w:rPr>
                <w:rFonts w:hint="default" w:ascii="仿宋_GB2312" w:hAnsi="仿宋_GB2312" w:eastAsia="仿宋_GB2312" w:cs="仿宋_GB2312"/>
                <w:b w:val="0"/>
                <w:bCs w:val="0"/>
                <w:sz w:val="24"/>
                <w:szCs w:val="24"/>
                <w:u w:val="none"/>
                <w:lang w:val="en-US" w:eastAsia="zh-CN"/>
              </w:rPr>
            </w:pPr>
            <w:r>
              <w:rPr>
                <w:rFonts w:hint="eastAsia" w:ascii="仿宋_GB2312" w:hAnsi="仿宋_GB2312" w:cs="仿宋_GB2312"/>
                <w:b w:val="0"/>
                <w:bCs w:val="0"/>
                <w:color w:val="0000FF"/>
                <w:sz w:val="24"/>
                <w:szCs w:val="24"/>
                <w:u w:val="none"/>
                <w:lang w:val="en-US" w:eastAsia="zh-CN"/>
              </w:rPr>
              <w:t>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52"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4" w:firstLineChars="202"/>
              <w:jc w:val="both"/>
              <w:textAlignment w:val="auto"/>
              <w:rPr>
                <w:rFonts w:hint="eastAsia" w:ascii="仿宋_GB2312" w:hAnsi="仿宋_GB2312" w:eastAsia="仿宋_GB2312" w:cs="仿宋_GB2312"/>
                <w:b w:val="0"/>
                <w:bCs w:val="0"/>
                <w:sz w:val="24"/>
                <w:szCs w:val="24"/>
                <w:u w:val="none"/>
                <w:lang w:val="en-US" w:eastAsia="zh-CN"/>
              </w:rPr>
            </w:pPr>
          </w:p>
        </w:tc>
        <w:tc>
          <w:tcPr>
            <w:tcW w:w="172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支付账号</w:t>
            </w:r>
          </w:p>
        </w:tc>
        <w:tc>
          <w:tcPr>
            <w:tcW w:w="7087"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4" w:firstLineChars="202"/>
              <w:jc w:val="center"/>
              <w:textAlignment w:val="auto"/>
              <w:outlineLvl w:val="9"/>
              <w:rPr>
                <w:rFonts w:hint="default" w:ascii="仿宋_GB2312" w:hAnsi="仿宋_GB2312" w:eastAsia="仿宋_GB2312" w:cs="仿宋_GB2312"/>
                <w:b w:val="0"/>
                <w:bCs w:val="0"/>
                <w:sz w:val="24"/>
                <w:szCs w:val="24"/>
                <w:u w:val="none"/>
                <w:lang w:val="en-US" w:eastAsia="zh-CN"/>
              </w:rPr>
            </w:pPr>
            <w:r>
              <w:rPr>
                <w:rFonts w:hint="eastAsia" w:ascii="仿宋_GB2312" w:hAnsi="仿宋_GB2312" w:cs="仿宋_GB2312"/>
                <w:b w:val="0"/>
                <w:bCs w:val="0"/>
                <w:color w:val="0000FF"/>
                <w:sz w:val="24"/>
                <w:szCs w:val="24"/>
                <w:u w:val="none"/>
                <w:lang w:val="en-US" w:eastAsia="zh-CN"/>
              </w:rPr>
              <w:t>XXXXXXXXXXX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52"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4" w:firstLineChars="202"/>
              <w:jc w:val="both"/>
              <w:textAlignment w:val="auto"/>
              <w:rPr>
                <w:rFonts w:hint="eastAsia" w:ascii="仿宋_GB2312" w:hAnsi="仿宋_GB2312" w:eastAsia="仿宋_GB2312" w:cs="仿宋_GB2312"/>
                <w:b w:val="0"/>
                <w:bCs w:val="0"/>
                <w:sz w:val="24"/>
                <w:szCs w:val="24"/>
                <w:u w:val="none"/>
                <w:lang w:val="en-US" w:eastAsia="zh-CN"/>
              </w:rPr>
            </w:pPr>
          </w:p>
        </w:tc>
        <w:tc>
          <w:tcPr>
            <w:tcW w:w="8811" w:type="dxa"/>
            <w:gridSpan w:val="4"/>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申请人承诺</w:t>
            </w:r>
          </w:p>
          <w:p>
            <w:pPr>
              <w:keepNext w:val="0"/>
              <w:keepLines w:val="0"/>
              <w:pageBreakBefore w:val="0"/>
              <w:widowControl w:val="0"/>
              <w:kinsoku/>
              <w:wordWrap/>
              <w:overflowPunct/>
              <w:topLinePunct w:val="0"/>
              <w:autoSpaceDE/>
              <w:autoSpaceDN/>
              <w:bidi w:val="0"/>
              <w:adjustRightInd/>
              <w:snapToGrid/>
              <w:spacing w:line="0" w:lineRule="atLeast"/>
              <w:ind w:firstLine="480"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 xml:space="preserve">本表填写内容正确无误，所提交资料真实、完整，如有虚假，本人承担相应法律责任。           </w:t>
            </w:r>
          </w:p>
          <w:p>
            <w:pPr>
              <w:keepNext w:val="0"/>
              <w:keepLines w:val="0"/>
              <w:pageBreakBefore w:val="0"/>
              <w:widowControl w:val="0"/>
              <w:kinsoku/>
              <w:wordWrap/>
              <w:overflowPunct/>
              <w:topLinePunct w:val="0"/>
              <w:autoSpaceDE/>
              <w:autoSpaceDN/>
              <w:bidi w:val="0"/>
              <w:adjustRightInd/>
              <w:snapToGrid/>
              <w:spacing w:line="0" w:lineRule="atLeast"/>
              <w:ind w:firstLine="4320" w:firstLineChars="1800"/>
              <w:jc w:val="left"/>
              <w:textAlignment w:val="auto"/>
              <w:outlineLvl w:val="9"/>
              <w:rPr>
                <w:rFonts w:hint="default"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申请人签名:</w:t>
            </w:r>
            <w:r>
              <w:rPr>
                <w:rFonts w:hint="eastAsia" w:ascii="仿宋_GB2312" w:hAnsi="仿宋_GB2312" w:cs="仿宋_GB2312"/>
                <w:b w:val="0"/>
                <w:bCs w:val="0"/>
                <w:color w:val="0000FF"/>
                <w:sz w:val="24"/>
                <w:szCs w:val="24"/>
                <w:u w:val="none"/>
                <w:lang w:val="en-US" w:eastAsia="zh-CN"/>
              </w:rPr>
              <w:t>张三（签名）</w:t>
            </w:r>
          </w:p>
          <w:p>
            <w:pPr>
              <w:keepNext w:val="0"/>
              <w:keepLines w:val="0"/>
              <w:pageBreakBefore w:val="0"/>
              <w:widowControl w:val="0"/>
              <w:kinsoku/>
              <w:wordWrap/>
              <w:overflowPunct/>
              <w:topLinePunct w:val="0"/>
              <w:autoSpaceDE/>
              <w:autoSpaceDN/>
              <w:bidi w:val="0"/>
              <w:adjustRightInd/>
              <w:snapToGrid/>
              <w:spacing w:line="0" w:lineRule="atLeast"/>
              <w:ind w:firstLine="4320" w:firstLineChars="1800"/>
              <w:jc w:val="both"/>
              <w:textAlignment w:val="auto"/>
              <w:outlineLvl w:val="9"/>
              <w:rPr>
                <w:rFonts w:hint="default"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申请日期:</w:t>
            </w:r>
            <w:bookmarkStart w:id="0" w:name="_GoBack"/>
            <w:r>
              <w:rPr>
                <w:rFonts w:hint="eastAsia" w:ascii="仿宋_GB2312" w:hAnsi="仿宋_GB2312" w:cs="仿宋_GB2312"/>
                <w:b w:val="0"/>
                <w:bCs w:val="0"/>
                <w:color w:val="0000FF"/>
                <w:sz w:val="24"/>
                <w:szCs w:val="24"/>
                <w:u w:val="none"/>
                <w:lang w:val="en-US" w:eastAsia="zh-CN"/>
              </w:rPr>
              <w:t>2025.1.1</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105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社保部门审核意见</w:t>
            </w:r>
          </w:p>
        </w:tc>
        <w:tc>
          <w:tcPr>
            <w:tcW w:w="8811" w:type="dxa"/>
            <w:gridSpan w:val="4"/>
            <w:vAlign w:val="center"/>
          </w:tcPr>
          <w:p>
            <w:pPr>
              <w:keepNext w:val="0"/>
              <w:keepLines w:val="0"/>
              <w:pageBreakBefore w:val="0"/>
              <w:widowControl w:val="0"/>
              <w:kinsoku/>
              <w:wordWrap/>
              <w:overflowPunct/>
              <w:topLinePunct w:val="0"/>
              <w:autoSpaceDE/>
              <w:autoSpaceDN/>
              <w:bidi w:val="0"/>
              <w:adjustRightInd/>
              <w:snapToGrid/>
              <w:spacing w:line="0" w:lineRule="atLeast"/>
              <w:ind w:firstLine="1440" w:firstLineChars="600"/>
              <w:jc w:val="both"/>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经办人：           复核人：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5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提</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供</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资</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料</w:t>
            </w:r>
          </w:p>
        </w:tc>
        <w:tc>
          <w:tcPr>
            <w:tcW w:w="8811" w:type="dxa"/>
            <w:gridSpan w:val="4"/>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0" w:lineRule="atLeast"/>
              <w:jc w:val="both"/>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身份证；2金融社保卡或本人银行卡；3.失业原因相关材料：失业原因选（1）或（2）的，提供停产停业通知，注销、吊销、撤销通知书复印件；选（3）的，提供单位证明；选（4）的，</w:t>
            </w:r>
            <w:r>
              <w:rPr>
                <w:rFonts w:hint="default" w:ascii="Times New Roman" w:hAnsi="Times New Roman" w:eastAsia="仿宋_GB2312" w:cs="Times New Roman"/>
                <w:sz w:val="24"/>
                <w:szCs w:val="24"/>
              </w:rPr>
              <w:t>被平台或机构暂停服务资格超</w:t>
            </w: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个月的平台机构材料</w:t>
            </w:r>
            <w:r>
              <w:rPr>
                <w:rFonts w:hint="default" w:ascii="Times New Roman" w:hAnsi="Times New Roman" w:eastAsia="仿宋_GB2312" w:cs="Times New Roman"/>
                <w:sz w:val="24"/>
                <w:szCs w:val="24"/>
                <w:lang w:eastAsia="zh-CN"/>
              </w:rPr>
              <w:t>，如</w:t>
            </w:r>
            <w:r>
              <w:rPr>
                <w:rFonts w:hint="default" w:ascii="Times New Roman" w:hAnsi="Times New Roman" w:eastAsia="仿宋_GB2312" w:cs="Times New Roman"/>
                <w:sz w:val="24"/>
                <w:szCs w:val="24"/>
                <w:lang w:val="en-US" w:eastAsia="zh-CN"/>
              </w:rPr>
              <w:t>APP截图；选（5）的，提供不少于连续5天的病历及医院开具与住院合计不少于20日的病休单或</w:t>
            </w:r>
            <w:r>
              <w:rPr>
                <w:rFonts w:hint="default" w:ascii="Times New Roman" w:hAnsi="Times New Roman" w:eastAsia="仿宋_GB2312" w:cs="Times New Roman"/>
                <w:sz w:val="24"/>
              </w:rPr>
              <w:t>因工伤残一至六级的鉴定文书</w:t>
            </w:r>
            <w:r>
              <w:rPr>
                <w:rFonts w:hint="default" w:ascii="Times New Roman" w:hAnsi="Times New Roman" w:eastAsia="仿宋_GB2312" w:cs="Times New Roman"/>
                <w:sz w:val="24"/>
                <w:szCs w:val="24"/>
                <w:lang w:val="en-US" w:eastAsia="zh-CN"/>
              </w:rPr>
              <w:t>或因本次病（伤）申请的残疾人证；选（6）的，根据非自愿失业原因提供相关材料；申领失业死亡待遇的，应提供死者与供养亲属关系证明材料、双方身份证、双方户口簿、死者或者供养亲属银行卡、死亡证明。</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8BF5E9"/>
    <w:multiLevelType w:val="singleLevel"/>
    <w:tmpl w:val="6F8BF5E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65AA4"/>
    <w:rsid w:val="0BFB14CC"/>
    <w:rsid w:val="19AE54C2"/>
    <w:rsid w:val="21FC00B6"/>
    <w:rsid w:val="2B420913"/>
    <w:rsid w:val="2B865AA4"/>
    <w:rsid w:val="2F5B57A1"/>
    <w:rsid w:val="31F17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930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2025-02-10T06:40:00Z</dcterms:created>
  <dc:creator>邓婷</dc:creator>
  <cp:lastModifiedBy>彭嘉敏(发文拟稿)</cp:lastModifiedBy>
  <cp:lastPrinted>2025-03-03T08:58:00Z</cp:lastPrinted>
  <dcterms:modified xsi:type="dcterms:W3CDTF">2025-03-10T09:24:57Z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7C1D1395B7F2471AB33607EE06018D48</vt:lpwstr>
  </property>
</Properties>
</file>