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ajorEastAsia" w:hAnsi="Times New Roman" w:cs="Times New Roman"/>
          <w:caps/>
          <w:kern w:val="2"/>
          <w:sz w:val="21"/>
        </w:rPr>
        <w:id w:val="536078793"/>
        <w:docPartObj>
          <w:docPartGallery w:val="Cover Pages"/>
          <w:docPartUnique/>
        </w:docPartObj>
      </w:sdtPr>
      <w:sdtEndPr>
        <w:rPr>
          <w:rFonts w:eastAsiaTheme="minorEastAsia"/>
          <w:caps w:val="0"/>
        </w:rPr>
      </w:sdtEndPr>
      <w:sdtContent>
        <w:tbl>
          <w:tblPr>
            <w:tblW w:w="5000" w:type="pct"/>
            <w:jc w:val="center"/>
            <w:tblLook w:val="04A0" w:firstRow="1" w:lastRow="0" w:firstColumn="1" w:lastColumn="0" w:noHBand="0" w:noVBand="1"/>
          </w:tblPr>
          <w:tblGrid>
            <w:gridCol w:w="8522"/>
          </w:tblGrid>
          <w:tr w:rsidR="00382412" w:rsidRPr="00F46C79">
            <w:trPr>
              <w:trHeight w:val="2880"/>
              <w:jc w:val="center"/>
            </w:trPr>
            <w:tc>
              <w:tcPr>
                <w:tcW w:w="5000" w:type="pct"/>
              </w:tcPr>
              <w:p w:rsidR="00382412" w:rsidRPr="00F46C79" w:rsidRDefault="00382412">
                <w:pPr>
                  <w:pStyle w:val="a3"/>
                  <w:jc w:val="center"/>
                  <w:rPr>
                    <w:rFonts w:ascii="Times New Roman" w:eastAsiaTheme="majorEastAsia" w:hAnsi="Times New Roman" w:cs="Times New Roman"/>
                    <w:caps/>
                  </w:rPr>
                </w:pPr>
              </w:p>
            </w:tc>
          </w:tr>
          <w:tr w:rsidR="00382412" w:rsidRPr="00F46C79">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382412" w:rsidRPr="00F46C79" w:rsidRDefault="006641FD" w:rsidP="00267C10">
                    <w:pPr>
                      <w:pStyle w:val="a3"/>
                      <w:jc w:val="center"/>
                      <w:rPr>
                        <w:rFonts w:ascii="Times New Roman" w:eastAsiaTheme="majorEastAsia" w:hAnsi="Times New Roman" w:cs="Times New Roman"/>
                        <w:sz w:val="80"/>
                        <w:szCs w:val="80"/>
                      </w:rPr>
                    </w:pPr>
                    <w:r w:rsidRPr="00F46C79">
                      <w:rPr>
                        <w:rFonts w:ascii="Times New Roman" w:eastAsiaTheme="majorEastAsia" w:hAnsi="Times New Roman" w:cs="Times New Roman"/>
                        <w:sz w:val="80"/>
                        <w:szCs w:val="80"/>
                      </w:rPr>
                      <w:t>201</w:t>
                    </w:r>
                    <w:r w:rsidR="00267C10">
                      <w:rPr>
                        <w:rFonts w:ascii="Times New Roman" w:eastAsiaTheme="majorEastAsia" w:hAnsi="Times New Roman" w:cs="Times New Roman" w:hint="eastAsia"/>
                        <w:sz w:val="80"/>
                        <w:szCs w:val="80"/>
                      </w:rPr>
                      <w:t>4</w:t>
                    </w:r>
                    <w:r w:rsidRPr="00F46C79">
                      <w:rPr>
                        <w:rFonts w:ascii="Times New Roman" w:eastAsiaTheme="majorEastAsia" w:hAnsi="Times New Roman" w:cs="Times New Roman"/>
                        <w:sz w:val="80"/>
                        <w:szCs w:val="80"/>
                      </w:rPr>
                      <w:t>年</w:t>
                    </w:r>
                    <w:r w:rsidR="002C54CF">
                      <w:rPr>
                        <w:rFonts w:ascii="Times New Roman" w:eastAsiaTheme="majorEastAsia" w:hAnsi="Times New Roman" w:cs="Times New Roman" w:hint="eastAsia"/>
                        <w:sz w:val="80"/>
                        <w:szCs w:val="80"/>
                      </w:rPr>
                      <w:t>东莞市涉外就业服务中心</w:t>
                    </w:r>
                    <w:r w:rsidRPr="00F46C79">
                      <w:rPr>
                        <w:rFonts w:ascii="Times New Roman" w:eastAsiaTheme="majorEastAsia" w:hAnsi="Times New Roman" w:cs="Times New Roman"/>
                        <w:sz w:val="80"/>
                        <w:szCs w:val="80"/>
                      </w:rPr>
                      <w:t>部门</w:t>
                    </w:r>
                    <w:r w:rsidR="00267C10">
                      <w:rPr>
                        <w:rFonts w:ascii="Times New Roman" w:eastAsiaTheme="majorEastAsia" w:hAnsi="Times New Roman" w:cs="Times New Roman" w:hint="eastAsia"/>
                        <w:sz w:val="80"/>
                        <w:szCs w:val="80"/>
                      </w:rPr>
                      <w:t>决算</w:t>
                    </w:r>
                    <w:r w:rsidRPr="00F46C79">
                      <w:rPr>
                        <w:rFonts w:ascii="Times New Roman" w:eastAsiaTheme="majorEastAsia" w:hAnsi="Times New Roman" w:cs="Times New Roman"/>
                        <w:sz w:val="80"/>
                        <w:szCs w:val="80"/>
                      </w:rPr>
                      <w:t xml:space="preserve">   </w:t>
                    </w:r>
                  </w:p>
                </w:tc>
              </w:sdtContent>
            </w:sdt>
          </w:tr>
        </w:tbl>
        <w:p w:rsidR="002C54CF" w:rsidRDefault="002C54CF">
          <w:pPr>
            <w:widowControl/>
            <w:jc w:val="left"/>
            <w:rPr>
              <w:rFonts w:ascii="Times New Roman" w:hAnsi="Times New Roman" w:cs="Times New Roman"/>
            </w:rPr>
          </w:pPr>
        </w:p>
        <w:p w:rsidR="002C54CF" w:rsidRDefault="002C54CF">
          <w:pPr>
            <w:widowControl/>
            <w:jc w:val="left"/>
            <w:rPr>
              <w:rFonts w:ascii="Times New Roman" w:hAnsi="Times New Roman" w:cs="Times New Roman"/>
            </w:rPr>
          </w:pPr>
        </w:p>
        <w:p w:rsidR="002C54CF" w:rsidRDefault="002C54CF">
          <w:pPr>
            <w:widowControl/>
            <w:jc w:val="left"/>
            <w:rPr>
              <w:rFonts w:ascii="Times New Roman" w:hAnsi="Times New Roman" w:cs="Times New Roman"/>
            </w:rPr>
          </w:pPr>
        </w:p>
        <w:p w:rsidR="002C54CF" w:rsidRDefault="002C54CF">
          <w:pPr>
            <w:widowControl/>
            <w:jc w:val="left"/>
            <w:rPr>
              <w:rFonts w:ascii="Times New Roman" w:hAnsi="Times New Roman" w:cs="Times New Roman"/>
            </w:rPr>
          </w:pPr>
        </w:p>
        <w:p w:rsidR="002C54CF" w:rsidRDefault="002C54CF">
          <w:pPr>
            <w:widowControl/>
            <w:jc w:val="left"/>
            <w:rPr>
              <w:rFonts w:ascii="Times New Roman" w:hAnsi="Times New Roman" w:cs="Times New Roman"/>
            </w:rPr>
          </w:pPr>
        </w:p>
        <w:p w:rsidR="002C54CF" w:rsidRDefault="002C54CF">
          <w:pPr>
            <w:widowControl/>
            <w:jc w:val="left"/>
            <w:rPr>
              <w:rFonts w:ascii="Times New Roman" w:hAnsi="Times New Roman" w:cs="Times New Roman"/>
            </w:rPr>
          </w:pPr>
        </w:p>
        <w:p w:rsidR="002C54CF" w:rsidRDefault="002C54CF">
          <w:pPr>
            <w:widowControl/>
            <w:jc w:val="left"/>
            <w:rPr>
              <w:rFonts w:ascii="Times New Roman" w:hAnsi="Times New Roman" w:cs="Times New Roman"/>
            </w:rPr>
          </w:pPr>
        </w:p>
        <w:p w:rsidR="002C54CF" w:rsidRDefault="002C54CF">
          <w:pPr>
            <w:widowControl/>
            <w:jc w:val="left"/>
            <w:rPr>
              <w:rFonts w:ascii="Times New Roman" w:hAnsi="Times New Roman" w:cs="Times New Roman"/>
            </w:rPr>
          </w:pPr>
        </w:p>
        <w:p w:rsidR="002C54CF" w:rsidRDefault="002C54CF">
          <w:pPr>
            <w:widowControl/>
            <w:jc w:val="left"/>
            <w:rPr>
              <w:rFonts w:ascii="Times New Roman" w:hAnsi="Times New Roman" w:cs="Times New Roman"/>
            </w:rPr>
          </w:pPr>
        </w:p>
        <w:p w:rsidR="002C54CF" w:rsidRDefault="002C54CF">
          <w:pPr>
            <w:widowControl/>
            <w:jc w:val="left"/>
            <w:rPr>
              <w:rFonts w:ascii="Times New Roman" w:hAnsi="Times New Roman" w:cs="Times New Roman"/>
            </w:rPr>
          </w:pPr>
        </w:p>
        <w:p w:rsidR="002C54CF" w:rsidRDefault="002C54CF">
          <w:pPr>
            <w:widowControl/>
            <w:jc w:val="left"/>
            <w:rPr>
              <w:rFonts w:ascii="Times New Roman" w:hAnsi="Times New Roman" w:cs="Times New Roman"/>
            </w:rPr>
          </w:pPr>
        </w:p>
        <w:p w:rsidR="002C54CF" w:rsidRDefault="002C54CF">
          <w:pPr>
            <w:widowControl/>
            <w:jc w:val="left"/>
            <w:rPr>
              <w:rFonts w:ascii="Times New Roman" w:hAnsi="Times New Roman" w:cs="Times New Roman"/>
            </w:rPr>
          </w:pPr>
        </w:p>
        <w:p w:rsidR="002C54CF" w:rsidRDefault="002C54CF">
          <w:pPr>
            <w:widowControl/>
            <w:jc w:val="left"/>
            <w:rPr>
              <w:rFonts w:ascii="Times New Roman" w:hAnsi="Times New Roman" w:cs="Times New Roman"/>
            </w:rPr>
          </w:pPr>
        </w:p>
        <w:p w:rsidR="002C54CF" w:rsidRDefault="002C54CF">
          <w:pPr>
            <w:widowControl/>
            <w:jc w:val="left"/>
            <w:rPr>
              <w:rFonts w:ascii="Times New Roman" w:hAnsi="Times New Roman" w:cs="Times New Roman"/>
            </w:rPr>
          </w:pPr>
        </w:p>
        <w:p w:rsidR="002C54CF" w:rsidRDefault="002C54CF">
          <w:pPr>
            <w:widowControl/>
            <w:jc w:val="left"/>
            <w:rPr>
              <w:rFonts w:ascii="Times New Roman" w:hAnsi="Times New Roman" w:cs="Times New Roman"/>
            </w:rPr>
          </w:pPr>
        </w:p>
        <w:p w:rsidR="002C54CF" w:rsidRDefault="002C54CF">
          <w:pPr>
            <w:widowControl/>
            <w:jc w:val="left"/>
            <w:rPr>
              <w:rFonts w:ascii="Times New Roman" w:hAnsi="Times New Roman" w:cs="Times New Roman"/>
            </w:rPr>
          </w:pPr>
        </w:p>
        <w:p w:rsidR="002C54CF" w:rsidRDefault="002C54CF">
          <w:pPr>
            <w:widowControl/>
            <w:jc w:val="left"/>
            <w:rPr>
              <w:rFonts w:ascii="Times New Roman" w:hAnsi="Times New Roman" w:cs="Times New Roman"/>
            </w:rPr>
          </w:pPr>
        </w:p>
        <w:p w:rsidR="002C54CF" w:rsidRDefault="002C54CF">
          <w:pPr>
            <w:widowControl/>
            <w:jc w:val="left"/>
            <w:rPr>
              <w:rFonts w:ascii="Times New Roman" w:hAnsi="Times New Roman" w:cs="Times New Roman"/>
            </w:rPr>
          </w:pPr>
        </w:p>
        <w:p w:rsidR="002C54CF" w:rsidRDefault="002C54CF">
          <w:pPr>
            <w:widowControl/>
            <w:jc w:val="left"/>
            <w:rPr>
              <w:rFonts w:ascii="Times New Roman" w:hAnsi="Times New Roman" w:cs="Times New Roman"/>
            </w:rPr>
          </w:pPr>
        </w:p>
        <w:p w:rsidR="002C54CF" w:rsidRDefault="002C54CF">
          <w:pPr>
            <w:widowControl/>
            <w:jc w:val="left"/>
            <w:rPr>
              <w:rFonts w:ascii="Times New Roman" w:hAnsi="Times New Roman" w:cs="Times New Roman"/>
            </w:rPr>
          </w:pPr>
        </w:p>
        <w:p w:rsidR="002C54CF" w:rsidRDefault="002C54CF">
          <w:pPr>
            <w:widowControl/>
            <w:jc w:val="left"/>
            <w:rPr>
              <w:rFonts w:ascii="Times New Roman" w:hAnsi="Times New Roman" w:cs="Times New Roman"/>
            </w:rPr>
          </w:pPr>
        </w:p>
        <w:p w:rsidR="002C54CF" w:rsidRDefault="002C54CF">
          <w:pPr>
            <w:widowControl/>
            <w:jc w:val="left"/>
            <w:rPr>
              <w:rFonts w:ascii="Times New Roman" w:hAnsi="Times New Roman" w:cs="Times New Roman"/>
            </w:rPr>
          </w:pPr>
        </w:p>
        <w:p w:rsidR="002C54CF" w:rsidRDefault="002C54CF">
          <w:pPr>
            <w:widowControl/>
            <w:jc w:val="left"/>
            <w:rPr>
              <w:rFonts w:ascii="Times New Roman" w:hAnsi="Times New Roman" w:cs="Times New Roman"/>
            </w:rPr>
          </w:pPr>
        </w:p>
        <w:p w:rsidR="002C54CF" w:rsidRDefault="002C54CF">
          <w:pPr>
            <w:widowControl/>
            <w:jc w:val="left"/>
            <w:rPr>
              <w:rFonts w:ascii="Times New Roman" w:hAnsi="Times New Roman" w:cs="Times New Roman"/>
            </w:rPr>
          </w:pPr>
        </w:p>
        <w:p w:rsidR="002C54CF" w:rsidRDefault="002C54CF">
          <w:pPr>
            <w:widowControl/>
            <w:jc w:val="left"/>
            <w:rPr>
              <w:rFonts w:ascii="Times New Roman" w:hAnsi="Times New Roman" w:cs="Times New Roman"/>
            </w:rPr>
          </w:pPr>
        </w:p>
        <w:p w:rsidR="00382412" w:rsidRPr="00F46C79" w:rsidRDefault="00CA7764">
          <w:pPr>
            <w:widowControl/>
            <w:jc w:val="left"/>
            <w:rPr>
              <w:rFonts w:ascii="Times New Roman" w:hAnsi="Times New Roman" w:cs="Times New Roman"/>
            </w:rPr>
          </w:pPr>
        </w:p>
      </w:sdtContent>
    </w:sdt>
    <w:p w:rsidR="00F46C79" w:rsidRDefault="00F46C79" w:rsidP="00382412">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F46C79" w:rsidRDefault="00F46C79" w:rsidP="00F46C7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Pr="00F46C79">
        <w:rPr>
          <w:rFonts w:ascii="Times New Roman" w:eastAsia="黑体" w:hAnsi="Times New Roman" w:cs="Times New Roman"/>
          <w:sz w:val="32"/>
          <w:szCs w:val="32"/>
        </w:rPr>
        <w:t>部门概况</w:t>
      </w:r>
    </w:p>
    <w:p w:rsidR="00F46C79" w:rsidRPr="00F46C79" w:rsidRDefault="00F46C79" w:rsidP="00F46C79">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F46C79" w:rsidRDefault="00F46C79" w:rsidP="00F46C79">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sidR="00FB7258">
        <w:rPr>
          <w:rFonts w:ascii="仿宋_GB2312" w:eastAsia="仿宋_GB2312" w:hAnsi="Times New Roman" w:cs="Times New Roman" w:hint="eastAsia"/>
          <w:sz w:val="32"/>
          <w:szCs w:val="32"/>
        </w:rPr>
        <w:t>决算</w:t>
      </w:r>
      <w:r w:rsidRPr="00F46C79">
        <w:rPr>
          <w:rFonts w:ascii="仿宋_GB2312" w:eastAsia="仿宋_GB2312" w:hAnsi="Times New Roman" w:cs="Times New Roman" w:hint="eastAsia"/>
          <w:sz w:val="32"/>
          <w:szCs w:val="32"/>
        </w:rPr>
        <w:t>单位构成</w:t>
      </w:r>
    </w:p>
    <w:p w:rsidR="005B0BEE" w:rsidRPr="00F46C79" w:rsidRDefault="005B0BEE" w:rsidP="005B0BEE">
      <w:pPr>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203E5A" w:rsidRPr="00F46C79" w:rsidRDefault="00203E5A" w:rsidP="00203E5A">
      <w:pPr>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Pr>
          <w:rFonts w:ascii="Times New Roman" w:eastAsia="黑体" w:hAnsi="Times New Roman" w:cs="Times New Roman" w:hint="eastAsia"/>
          <w:sz w:val="32"/>
          <w:szCs w:val="32"/>
        </w:rPr>
        <w:t>4</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决算</w:t>
      </w:r>
      <w:r w:rsidRPr="00F46C79">
        <w:rPr>
          <w:rFonts w:ascii="Times New Roman" w:eastAsia="黑体" w:hAnsi="Times New Roman" w:cs="Times New Roman"/>
          <w:sz w:val="32"/>
          <w:szCs w:val="32"/>
        </w:rPr>
        <w:t>情况说明</w:t>
      </w:r>
    </w:p>
    <w:p w:rsidR="00203E5A" w:rsidRPr="00203E5A" w:rsidRDefault="00203E5A" w:rsidP="00203E5A">
      <w:pPr>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一、2014</w:t>
      </w:r>
      <w:r w:rsidR="00FB7258">
        <w:rPr>
          <w:rFonts w:ascii="仿宋_GB2312" w:eastAsia="仿宋_GB2312" w:hAnsi="Times New Roman" w:cs="Times New Roman" w:hint="eastAsia"/>
          <w:sz w:val="32"/>
          <w:szCs w:val="32"/>
        </w:rPr>
        <w:t>年度部门收入支出决算情况</w:t>
      </w:r>
      <w:r w:rsidRPr="00203E5A">
        <w:rPr>
          <w:rFonts w:ascii="仿宋_GB2312" w:eastAsia="仿宋_GB2312" w:hAnsi="Times New Roman" w:cs="Times New Roman" w:hint="eastAsia"/>
          <w:sz w:val="32"/>
          <w:szCs w:val="32"/>
        </w:rPr>
        <w:t>说明</w:t>
      </w:r>
    </w:p>
    <w:p w:rsidR="00203E5A" w:rsidRPr="00203E5A" w:rsidRDefault="00203E5A" w:rsidP="00203E5A">
      <w:pPr>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二、2014年一般公共预算“三公”经费支出情况说明</w:t>
      </w:r>
    </w:p>
    <w:p w:rsidR="00F46C79" w:rsidRDefault="00F46C79" w:rsidP="00F46C7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第三部分</w:t>
      </w:r>
      <w:r>
        <w:rPr>
          <w:rFonts w:ascii="Times New Roman" w:eastAsia="黑体" w:hAnsi="Times New Roman" w:cs="Times New Roman" w:hint="eastAsia"/>
          <w:sz w:val="32"/>
          <w:szCs w:val="32"/>
        </w:rPr>
        <w:t xml:space="preserve"> 201</w:t>
      </w:r>
      <w:r w:rsidR="007E59C6">
        <w:rPr>
          <w:rFonts w:ascii="Times New Roman" w:eastAsia="黑体" w:hAnsi="Times New Roman" w:cs="Times New Roman" w:hint="eastAsia"/>
          <w:sz w:val="32"/>
          <w:szCs w:val="32"/>
        </w:rPr>
        <w:t>4</w:t>
      </w:r>
      <w:r w:rsidR="00FB7258">
        <w:rPr>
          <w:rFonts w:ascii="Times New Roman" w:eastAsia="黑体" w:hAnsi="Times New Roman" w:cs="Times New Roman" w:hint="eastAsia"/>
          <w:sz w:val="32"/>
          <w:szCs w:val="32"/>
        </w:rPr>
        <w:t>年部门决</w:t>
      </w:r>
      <w:r>
        <w:rPr>
          <w:rFonts w:ascii="Times New Roman" w:eastAsia="黑体" w:hAnsi="Times New Roman" w:cs="Times New Roman" w:hint="eastAsia"/>
          <w:sz w:val="32"/>
          <w:szCs w:val="32"/>
        </w:rPr>
        <w:t>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203E5A" w:rsidRPr="00203E5A">
        <w:rPr>
          <w:rFonts w:ascii="仿宋_GB2312" w:eastAsia="仿宋_GB2312" w:hAnsi="Times New Roman" w:cs="Times New Roman" w:hint="eastAsia"/>
          <w:sz w:val="32"/>
          <w:szCs w:val="32"/>
        </w:rPr>
        <w:t>收入支出决算总表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203E5A" w:rsidRPr="00203E5A">
        <w:rPr>
          <w:rFonts w:ascii="仿宋_GB2312" w:eastAsia="仿宋_GB2312" w:hAnsi="Times New Roman" w:cs="Times New Roman" w:hint="eastAsia"/>
          <w:sz w:val="32"/>
          <w:szCs w:val="32"/>
        </w:rPr>
        <w:t>收入决算表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203E5A" w:rsidRPr="00203E5A">
        <w:rPr>
          <w:rFonts w:ascii="仿宋_GB2312" w:eastAsia="仿宋_GB2312" w:hAnsi="Times New Roman" w:cs="Times New Roman" w:hint="eastAsia"/>
          <w:sz w:val="32"/>
          <w:szCs w:val="32"/>
        </w:rPr>
        <w:t>支出决算表</w:t>
      </w:r>
    </w:p>
    <w:p w:rsidR="00203E5A"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203E5A" w:rsidRPr="00203E5A">
        <w:rPr>
          <w:rFonts w:ascii="仿宋_GB2312" w:eastAsia="仿宋_GB2312" w:hAnsi="Times New Roman" w:cs="Times New Roman" w:hint="eastAsia"/>
          <w:sz w:val="32"/>
          <w:szCs w:val="32"/>
        </w:rPr>
        <w:t>财政拨款收入支出决算总表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00203E5A" w:rsidRPr="00203E5A">
        <w:rPr>
          <w:rFonts w:ascii="仿宋_GB2312" w:eastAsia="仿宋_GB2312" w:hAnsi="Times New Roman" w:cs="Times New Roman" w:hint="eastAsia"/>
          <w:sz w:val="32"/>
          <w:szCs w:val="32"/>
        </w:rPr>
        <w:t>一般公共预算财政拨款支出决算表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203E5A" w:rsidRPr="00203E5A">
        <w:rPr>
          <w:rFonts w:ascii="仿宋_GB2312" w:eastAsia="仿宋_GB2312" w:hAnsi="Times New Roman" w:cs="Times New Roman" w:hint="eastAsia"/>
          <w:sz w:val="32"/>
          <w:szCs w:val="32"/>
        </w:rPr>
        <w:t>一般公共预算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基本支出决算表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203E5A" w:rsidRPr="00203E5A">
        <w:rPr>
          <w:rFonts w:ascii="仿宋_GB2312" w:eastAsia="仿宋_GB2312" w:hAnsi="Times New Roman" w:cs="Times New Roman" w:hint="eastAsia"/>
          <w:sz w:val="32"/>
          <w:szCs w:val="32"/>
        </w:rPr>
        <w:t>一般公共预算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“三公”经费支出决算表</w:t>
      </w:r>
    </w:p>
    <w:p w:rsidR="00F46C79" w:rsidRDefault="00F46C79" w:rsidP="00F46C79">
      <w:pPr>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203E5A" w:rsidRPr="00203E5A">
        <w:rPr>
          <w:rFonts w:ascii="仿宋_GB2312" w:eastAsia="仿宋_GB2312" w:hAnsi="Times New Roman" w:cs="Times New Roman" w:hint="eastAsia"/>
          <w:sz w:val="32"/>
          <w:szCs w:val="32"/>
        </w:rPr>
        <w:t>政府性基金预算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收入支出决算表</w:t>
      </w: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382412" w:rsidRPr="00FB7258" w:rsidRDefault="00382412" w:rsidP="00382412">
      <w:pPr>
        <w:jc w:val="center"/>
        <w:rPr>
          <w:rFonts w:ascii="Times New Roman" w:eastAsia="黑体" w:hAnsi="Times New Roman" w:cs="Times New Roman"/>
          <w:sz w:val="32"/>
          <w:szCs w:val="32"/>
        </w:rPr>
      </w:pPr>
      <w:r w:rsidRPr="00FB7258">
        <w:rPr>
          <w:rFonts w:ascii="Times New Roman" w:eastAsia="黑体" w:hAnsi="Times New Roman" w:cs="Times New Roman"/>
          <w:sz w:val="32"/>
          <w:szCs w:val="32"/>
        </w:rPr>
        <w:lastRenderedPageBreak/>
        <w:t>第一部分</w:t>
      </w:r>
      <w:r w:rsidRPr="00FB7258">
        <w:rPr>
          <w:rFonts w:ascii="Times New Roman" w:eastAsia="黑体" w:hAnsi="Times New Roman" w:cs="Times New Roman"/>
          <w:sz w:val="32"/>
          <w:szCs w:val="32"/>
        </w:rPr>
        <w:t xml:space="preserve">  </w:t>
      </w:r>
      <w:r w:rsidRPr="00FB7258">
        <w:rPr>
          <w:rFonts w:ascii="Times New Roman" w:eastAsia="黑体" w:hAnsi="Times New Roman" w:cs="Times New Roman"/>
          <w:sz w:val="32"/>
          <w:szCs w:val="32"/>
        </w:rPr>
        <w:t>部门概况</w:t>
      </w:r>
    </w:p>
    <w:p w:rsidR="00382412" w:rsidRPr="00FB7258" w:rsidRDefault="00382412" w:rsidP="00382412">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sz w:val="32"/>
          <w:szCs w:val="32"/>
        </w:rPr>
        <w:t>一、部门主要职责</w:t>
      </w:r>
    </w:p>
    <w:p w:rsidR="00FB53B0" w:rsidRDefault="00FB53B0" w:rsidP="00382412">
      <w:pPr>
        <w:ind w:firstLineChars="200" w:firstLine="640"/>
        <w:rPr>
          <w:rFonts w:ascii="Times New Roman" w:eastAsia="仿宋_GB2312" w:hAnsi="Times New Roman" w:cs="Times New Roman"/>
          <w:sz w:val="32"/>
          <w:szCs w:val="32"/>
        </w:rPr>
      </w:pPr>
      <w:r w:rsidRPr="004F3B83">
        <w:rPr>
          <w:rFonts w:ascii="Times New Roman" w:eastAsia="仿宋_GB2312" w:hAnsi="Times New Roman" w:cs="Times New Roman" w:hint="eastAsia"/>
          <w:sz w:val="32"/>
          <w:szCs w:val="32"/>
        </w:rPr>
        <w:t>东莞市涉外就业服务中心主要负责向全市外国人及台港澳人员提供在</w:t>
      </w:r>
      <w:proofErr w:type="gramStart"/>
      <w:r w:rsidRPr="004F3B83">
        <w:rPr>
          <w:rFonts w:ascii="Times New Roman" w:eastAsia="仿宋_GB2312" w:hAnsi="Times New Roman" w:cs="Times New Roman" w:hint="eastAsia"/>
          <w:sz w:val="32"/>
          <w:szCs w:val="32"/>
        </w:rPr>
        <w:t>莞</w:t>
      </w:r>
      <w:proofErr w:type="gramEnd"/>
      <w:r w:rsidRPr="004F3B83">
        <w:rPr>
          <w:rFonts w:ascii="Times New Roman" w:eastAsia="仿宋_GB2312" w:hAnsi="Times New Roman" w:cs="Times New Roman" w:hint="eastAsia"/>
          <w:sz w:val="32"/>
          <w:szCs w:val="32"/>
        </w:rPr>
        <w:t>就业服务；受人力资源主管部门委托，行使外国人及台港澳人员在</w:t>
      </w:r>
      <w:proofErr w:type="gramStart"/>
      <w:r w:rsidRPr="004F3B83">
        <w:rPr>
          <w:rFonts w:ascii="Times New Roman" w:eastAsia="仿宋_GB2312" w:hAnsi="Times New Roman" w:cs="Times New Roman" w:hint="eastAsia"/>
          <w:sz w:val="32"/>
          <w:szCs w:val="32"/>
        </w:rPr>
        <w:t>莞</w:t>
      </w:r>
      <w:proofErr w:type="gramEnd"/>
      <w:r w:rsidRPr="004F3B83">
        <w:rPr>
          <w:rFonts w:ascii="Times New Roman" w:eastAsia="仿宋_GB2312" w:hAnsi="Times New Roman" w:cs="Times New Roman" w:hint="eastAsia"/>
          <w:sz w:val="32"/>
          <w:szCs w:val="32"/>
        </w:rPr>
        <w:t>就业的行政受理、审批、发证等工作；协助人力资源主管部门做好外国人及台港澳人员在</w:t>
      </w:r>
      <w:proofErr w:type="gramStart"/>
      <w:r w:rsidRPr="004F3B83">
        <w:rPr>
          <w:rFonts w:ascii="Times New Roman" w:eastAsia="仿宋_GB2312" w:hAnsi="Times New Roman" w:cs="Times New Roman" w:hint="eastAsia"/>
          <w:sz w:val="32"/>
          <w:szCs w:val="32"/>
        </w:rPr>
        <w:t>莞</w:t>
      </w:r>
      <w:proofErr w:type="gramEnd"/>
      <w:r w:rsidRPr="004F3B83">
        <w:rPr>
          <w:rFonts w:ascii="Times New Roman" w:eastAsia="仿宋_GB2312" w:hAnsi="Times New Roman" w:cs="Times New Roman" w:hint="eastAsia"/>
          <w:sz w:val="32"/>
          <w:szCs w:val="32"/>
        </w:rPr>
        <w:t>就业检查工作；承担人力资源主管部门交办的其他事项。</w:t>
      </w:r>
    </w:p>
    <w:p w:rsidR="00382412" w:rsidRPr="00FB7258" w:rsidRDefault="00382412" w:rsidP="00382412">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sz w:val="32"/>
          <w:szCs w:val="32"/>
        </w:rPr>
        <w:t>二、部门</w:t>
      </w:r>
      <w:r w:rsidR="00267C10" w:rsidRPr="00FB7258">
        <w:rPr>
          <w:rFonts w:ascii="Times New Roman" w:eastAsia="黑体" w:hAnsi="Times New Roman" w:cs="Times New Roman" w:hint="eastAsia"/>
          <w:sz w:val="32"/>
          <w:szCs w:val="32"/>
        </w:rPr>
        <w:t>决算</w:t>
      </w:r>
      <w:r w:rsidRPr="00FB7258">
        <w:rPr>
          <w:rFonts w:ascii="Times New Roman" w:eastAsia="黑体" w:hAnsi="Times New Roman" w:cs="Times New Roman"/>
          <w:sz w:val="32"/>
          <w:szCs w:val="32"/>
        </w:rPr>
        <w:t>单位构成</w:t>
      </w:r>
    </w:p>
    <w:p w:rsidR="00E22E67" w:rsidRPr="00FB7258" w:rsidRDefault="004C731A" w:rsidP="004C731A">
      <w:pPr>
        <w:widowControl/>
        <w:spacing w:line="375" w:lineRule="atLeast"/>
        <w:ind w:firstLineChars="202" w:firstLine="646"/>
        <w:jc w:val="left"/>
        <w:rPr>
          <w:rFonts w:ascii="Times New Roman" w:eastAsia="仿宋_GB2312" w:hAnsi="Times New Roman" w:cs="Times New Roman"/>
          <w:sz w:val="32"/>
          <w:szCs w:val="32"/>
        </w:rPr>
      </w:pPr>
      <w:r w:rsidRPr="004C731A">
        <w:rPr>
          <w:rFonts w:ascii="Times New Roman" w:eastAsia="仿宋_GB2312" w:hAnsi="Times New Roman" w:cs="Times New Roman" w:hint="eastAsia"/>
          <w:sz w:val="32"/>
          <w:szCs w:val="32"/>
        </w:rPr>
        <w:t>东莞市涉外就业服务中心</w:t>
      </w:r>
      <w:proofErr w:type="gramStart"/>
      <w:r w:rsidRPr="004C731A">
        <w:rPr>
          <w:rFonts w:ascii="Times New Roman" w:eastAsia="仿宋_GB2312" w:hAnsi="Times New Roman" w:cs="Times New Roman" w:hint="eastAsia"/>
          <w:sz w:val="32"/>
          <w:szCs w:val="32"/>
        </w:rPr>
        <w:t>设行政</w:t>
      </w:r>
      <w:proofErr w:type="gramEnd"/>
      <w:r w:rsidRPr="004C731A">
        <w:rPr>
          <w:rFonts w:ascii="Times New Roman" w:eastAsia="仿宋_GB2312" w:hAnsi="Times New Roman" w:cs="Times New Roman" w:hint="eastAsia"/>
          <w:sz w:val="32"/>
          <w:szCs w:val="32"/>
        </w:rPr>
        <w:t>单位</w:t>
      </w:r>
      <w:r w:rsidRPr="004C731A">
        <w:rPr>
          <w:rFonts w:ascii="Times New Roman" w:eastAsia="仿宋_GB2312" w:hAnsi="Times New Roman" w:cs="Times New Roman"/>
          <w:sz w:val="32"/>
          <w:szCs w:val="32"/>
        </w:rPr>
        <w:t>0</w:t>
      </w:r>
      <w:r w:rsidRPr="004C731A">
        <w:rPr>
          <w:rFonts w:ascii="Times New Roman" w:eastAsia="仿宋_GB2312" w:hAnsi="Times New Roman" w:cs="Times New Roman" w:hint="eastAsia"/>
          <w:sz w:val="32"/>
          <w:szCs w:val="32"/>
        </w:rPr>
        <w:t>个，其中，内设</w:t>
      </w:r>
      <w:r w:rsidRPr="004C731A">
        <w:rPr>
          <w:rFonts w:ascii="Times New Roman" w:eastAsia="仿宋_GB2312" w:hAnsi="Times New Roman" w:cs="Times New Roman"/>
          <w:sz w:val="32"/>
          <w:szCs w:val="32"/>
        </w:rPr>
        <w:t>0</w:t>
      </w:r>
      <w:r w:rsidRPr="004C731A">
        <w:rPr>
          <w:rFonts w:ascii="Times New Roman" w:eastAsia="仿宋_GB2312" w:hAnsi="Times New Roman" w:cs="Times New Roman" w:hint="eastAsia"/>
          <w:sz w:val="32"/>
          <w:szCs w:val="32"/>
        </w:rPr>
        <w:t>个科室、</w:t>
      </w:r>
      <w:r w:rsidRPr="004C731A">
        <w:rPr>
          <w:rFonts w:ascii="Times New Roman" w:eastAsia="仿宋_GB2312" w:hAnsi="Times New Roman" w:cs="Times New Roman"/>
          <w:sz w:val="32"/>
          <w:szCs w:val="32"/>
        </w:rPr>
        <w:t>0</w:t>
      </w:r>
      <w:r w:rsidRPr="004C731A">
        <w:rPr>
          <w:rFonts w:ascii="Times New Roman" w:eastAsia="仿宋_GB2312" w:hAnsi="Times New Roman" w:cs="Times New Roman" w:hint="eastAsia"/>
          <w:sz w:val="32"/>
          <w:szCs w:val="32"/>
        </w:rPr>
        <w:t>个派出机构；设事业单位</w:t>
      </w:r>
      <w:r w:rsidRPr="004C731A">
        <w:rPr>
          <w:rFonts w:ascii="Times New Roman" w:eastAsia="仿宋_GB2312" w:hAnsi="Times New Roman" w:cs="Times New Roman"/>
          <w:sz w:val="32"/>
          <w:szCs w:val="32"/>
        </w:rPr>
        <w:t>1</w:t>
      </w:r>
      <w:r w:rsidRPr="004C731A">
        <w:rPr>
          <w:rFonts w:ascii="Times New Roman" w:eastAsia="仿宋_GB2312" w:hAnsi="Times New Roman" w:cs="Times New Roman" w:hint="eastAsia"/>
          <w:sz w:val="32"/>
          <w:szCs w:val="32"/>
        </w:rPr>
        <w:t>个。</w:t>
      </w:r>
    </w:p>
    <w:p w:rsidR="00156ACC" w:rsidRPr="00FB7258" w:rsidRDefault="00156ACC" w:rsidP="00156ACC">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hint="eastAsia"/>
          <w:sz w:val="32"/>
          <w:szCs w:val="32"/>
        </w:rPr>
        <w:t>三、人员情况</w:t>
      </w:r>
    </w:p>
    <w:p w:rsidR="00156ACC" w:rsidRPr="00FB7258" w:rsidRDefault="00267C10" w:rsidP="00156ACC">
      <w:pPr>
        <w:ind w:firstLineChars="200" w:firstLine="640"/>
        <w:rPr>
          <w:rFonts w:ascii="Times New Roman" w:eastAsia="仿宋_GB2312" w:hAnsi="Times New Roman" w:cs="Times New Roman"/>
          <w:sz w:val="32"/>
          <w:szCs w:val="32"/>
        </w:rPr>
      </w:pPr>
      <w:r w:rsidRPr="00FB7258">
        <w:rPr>
          <w:rFonts w:ascii="Times New Roman" w:eastAsia="仿宋_GB2312" w:hAnsi="Times New Roman" w:cs="Times New Roman" w:hint="eastAsia"/>
          <w:sz w:val="32"/>
          <w:szCs w:val="32"/>
        </w:rPr>
        <w:t>截至</w:t>
      </w:r>
      <w:r w:rsidR="00156ACC" w:rsidRPr="00FB7258">
        <w:rPr>
          <w:rFonts w:ascii="Times New Roman" w:eastAsia="仿宋_GB2312" w:hAnsi="Times New Roman" w:cs="Times New Roman" w:hint="eastAsia"/>
          <w:sz w:val="32"/>
          <w:szCs w:val="32"/>
        </w:rPr>
        <w:t>201</w:t>
      </w:r>
      <w:r w:rsidRPr="00FB7258">
        <w:rPr>
          <w:rFonts w:ascii="Times New Roman" w:eastAsia="仿宋_GB2312" w:hAnsi="Times New Roman" w:cs="Times New Roman" w:hint="eastAsia"/>
          <w:sz w:val="32"/>
          <w:szCs w:val="32"/>
        </w:rPr>
        <w:t>4</w:t>
      </w:r>
      <w:r w:rsidRPr="00FB7258">
        <w:rPr>
          <w:rFonts w:ascii="Times New Roman" w:eastAsia="仿宋_GB2312" w:hAnsi="Times New Roman" w:cs="Times New Roman" w:hint="eastAsia"/>
          <w:sz w:val="32"/>
          <w:szCs w:val="32"/>
        </w:rPr>
        <w:t>年底</w:t>
      </w:r>
      <w:r w:rsidR="00156ACC" w:rsidRPr="00FB7258">
        <w:rPr>
          <w:rFonts w:ascii="Times New Roman" w:eastAsia="仿宋_GB2312" w:hAnsi="Times New Roman" w:cs="Times New Roman" w:hint="eastAsia"/>
          <w:sz w:val="32"/>
          <w:szCs w:val="32"/>
        </w:rPr>
        <w:t>，</w:t>
      </w:r>
      <w:r w:rsidR="00156ACC" w:rsidRPr="00FB7258">
        <w:rPr>
          <w:rFonts w:ascii="Times New Roman" w:eastAsia="仿宋_GB2312" w:hAnsi="Times New Roman" w:cs="Times New Roman"/>
          <w:sz w:val="32"/>
          <w:szCs w:val="32"/>
        </w:rPr>
        <w:t>东莞市</w:t>
      </w:r>
      <w:r w:rsidR="004C731A" w:rsidRPr="004C731A">
        <w:rPr>
          <w:rFonts w:ascii="Times New Roman" w:eastAsia="仿宋_GB2312" w:hAnsi="Times New Roman" w:cs="Times New Roman" w:hint="eastAsia"/>
          <w:sz w:val="32"/>
          <w:szCs w:val="32"/>
        </w:rPr>
        <w:t>涉外就业服务中心</w:t>
      </w:r>
      <w:r w:rsidR="00156ACC" w:rsidRPr="00FB7258">
        <w:rPr>
          <w:rFonts w:ascii="Times New Roman" w:eastAsia="仿宋_GB2312" w:hAnsi="Times New Roman" w:cs="Times New Roman" w:hint="eastAsia"/>
          <w:sz w:val="32"/>
          <w:szCs w:val="32"/>
        </w:rPr>
        <w:t>共有事业编制数</w:t>
      </w:r>
      <w:r w:rsidR="004C731A" w:rsidRPr="00A60B07">
        <w:rPr>
          <w:rFonts w:ascii="Times New Roman" w:eastAsia="仿宋_GB2312" w:hAnsi="Times New Roman" w:cs="Times New Roman" w:hint="eastAsia"/>
          <w:sz w:val="32"/>
          <w:szCs w:val="32"/>
        </w:rPr>
        <w:t>18</w:t>
      </w:r>
      <w:r w:rsidR="00156ACC" w:rsidRPr="00FB7258">
        <w:rPr>
          <w:rFonts w:ascii="Times New Roman" w:eastAsia="仿宋_GB2312" w:hAnsi="Times New Roman" w:cs="Times New Roman" w:hint="eastAsia"/>
          <w:sz w:val="32"/>
          <w:szCs w:val="32"/>
        </w:rPr>
        <w:t>名，其中财政供养的编内实有在职人员</w:t>
      </w:r>
      <w:r w:rsidR="00D5317F" w:rsidRPr="00A60B07">
        <w:rPr>
          <w:rFonts w:ascii="Times New Roman" w:eastAsia="仿宋_GB2312" w:hAnsi="Times New Roman" w:cs="Times New Roman" w:hint="eastAsia"/>
          <w:sz w:val="32"/>
          <w:szCs w:val="32"/>
        </w:rPr>
        <w:t>16</w:t>
      </w:r>
      <w:r w:rsidR="00156ACC" w:rsidRPr="00FB7258">
        <w:rPr>
          <w:rFonts w:ascii="Times New Roman" w:eastAsia="仿宋_GB2312" w:hAnsi="Times New Roman" w:cs="Times New Roman" w:hint="eastAsia"/>
          <w:sz w:val="32"/>
          <w:szCs w:val="32"/>
        </w:rPr>
        <w:t>人。另外，有离退休</w:t>
      </w:r>
      <w:r w:rsidR="00FB7258" w:rsidRPr="00FB7258">
        <w:rPr>
          <w:rFonts w:ascii="Times New Roman" w:eastAsia="仿宋_GB2312" w:hAnsi="Times New Roman" w:cs="Times New Roman" w:hint="eastAsia"/>
          <w:sz w:val="32"/>
          <w:szCs w:val="32"/>
        </w:rPr>
        <w:t>人员</w:t>
      </w:r>
      <w:r w:rsidR="004C731A" w:rsidRPr="00A60B07">
        <w:rPr>
          <w:rFonts w:ascii="Times New Roman" w:eastAsia="仿宋_GB2312" w:hAnsi="Times New Roman" w:cs="Times New Roman" w:hint="eastAsia"/>
          <w:sz w:val="32"/>
          <w:szCs w:val="32"/>
        </w:rPr>
        <w:t>0</w:t>
      </w:r>
      <w:r w:rsidR="00156ACC" w:rsidRPr="00FB7258">
        <w:rPr>
          <w:rFonts w:ascii="Times New Roman" w:eastAsia="仿宋_GB2312" w:hAnsi="Times New Roman" w:cs="Times New Roman" w:hint="eastAsia"/>
          <w:sz w:val="32"/>
          <w:szCs w:val="32"/>
        </w:rPr>
        <w:t>人，聘用人员</w:t>
      </w:r>
      <w:r w:rsidR="004C731A" w:rsidRPr="00A60B07">
        <w:rPr>
          <w:rFonts w:ascii="Times New Roman" w:eastAsia="仿宋_GB2312" w:hAnsi="Times New Roman" w:cs="Times New Roman" w:hint="eastAsia"/>
          <w:sz w:val="32"/>
          <w:szCs w:val="32"/>
        </w:rPr>
        <w:t>1</w:t>
      </w:r>
      <w:r w:rsidR="00156ACC" w:rsidRPr="00FB7258">
        <w:rPr>
          <w:rFonts w:ascii="Times New Roman" w:eastAsia="仿宋_GB2312" w:hAnsi="Times New Roman" w:cs="Times New Roman" w:hint="eastAsia"/>
          <w:sz w:val="32"/>
          <w:szCs w:val="32"/>
        </w:rPr>
        <w:t>人，后勤服务人员</w:t>
      </w:r>
      <w:r w:rsidR="004C731A" w:rsidRPr="00A60B07">
        <w:rPr>
          <w:rFonts w:ascii="Times New Roman" w:eastAsia="仿宋_GB2312" w:hAnsi="Times New Roman" w:cs="Times New Roman" w:hint="eastAsia"/>
          <w:sz w:val="32"/>
          <w:szCs w:val="32"/>
        </w:rPr>
        <w:t>1</w:t>
      </w:r>
      <w:r w:rsidR="00156ACC" w:rsidRPr="00FB7258">
        <w:rPr>
          <w:rFonts w:ascii="Times New Roman" w:eastAsia="仿宋_GB2312" w:hAnsi="Times New Roman" w:cs="Times New Roman" w:hint="eastAsia"/>
          <w:sz w:val="32"/>
          <w:szCs w:val="32"/>
        </w:rPr>
        <w:t>人。</w:t>
      </w:r>
    </w:p>
    <w:p w:rsidR="00EB2B04" w:rsidRPr="00A60B07" w:rsidRDefault="00EB2B04" w:rsidP="00DF26D6">
      <w:pPr>
        <w:jc w:val="center"/>
        <w:rPr>
          <w:rFonts w:ascii="Times New Roman" w:eastAsia="仿宋_GB2312" w:hAnsi="Times New Roman" w:cs="Times New Roman"/>
          <w:sz w:val="32"/>
          <w:szCs w:val="32"/>
        </w:rPr>
      </w:pPr>
    </w:p>
    <w:p w:rsidR="00EB2B04" w:rsidRDefault="00EB2B04" w:rsidP="00DF26D6">
      <w:pPr>
        <w:jc w:val="center"/>
        <w:rPr>
          <w:rFonts w:ascii="Times New Roman" w:eastAsia="黑体" w:hAnsi="Times New Roman" w:cs="Times New Roman"/>
          <w:sz w:val="32"/>
          <w:szCs w:val="32"/>
        </w:rPr>
      </w:pPr>
    </w:p>
    <w:p w:rsidR="00EB2B04" w:rsidRDefault="00EB2B04" w:rsidP="00DF26D6">
      <w:pPr>
        <w:jc w:val="center"/>
        <w:rPr>
          <w:rFonts w:ascii="Times New Roman" w:eastAsia="黑体" w:hAnsi="Times New Roman" w:cs="Times New Roman"/>
          <w:sz w:val="32"/>
          <w:szCs w:val="32"/>
        </w:rPr>
      </w:pPr>
    </w:p>
    <w:p w:rsidR="00EB2B04" w:rsidRDefault="00EB2B04" w:rsidP="00DF26D6">
      <w:pPr>
        <w:jc w:val="center"/>
        <w:rPr>
          <w:rFonts w:ascii="Times New Roman" w:eastAsia="黑体" w:hAnsi="Times New Roman" w:cs="Times New Roman"/>
          <w:sz w:val="32"/>
          <w:szCs w:val="32"/>
        </w:rPr>
      </w:pPr>
    </w:p>
    <w:p w:rsidR="00EB2B04" w:rsidRDefault="00EB2B04" w:rsidP="00DF26D6">
      <w:pPr>
        <w:jc w:val="center"/>
        <w:rPr>
          <w:rFonts w:ascii="Times New Roman" w:eastAsia="黑体" w:hAnsi="Times New Roman" w:cs="Times New Roman"/>
          <w:sz w:val="32"/>
          <w:szCs w:val="32"/>
        </w:rPr>
      </w:pPr>
    </w:p>
    <w:p w:rsidR="00EB2B04" w:rsidRDefault="00EB2B04" w:rsidP="00DF26D6">
      <w:pPr>
        <w:jc w:val="center"/>
        <w:rPr>
          <w:rFonts w:ascii="Times New Roman" w:eastAsia="黑体" w:hAnsi="Times New Roman" w:cs="Times New Roman"/>
          <w:sz w:val="32"/>
          <w:szCs w:val="32"/>
        </w:rPr>
      </w:pPr>
    </w:p>
    <w:p w:rsidR="00EB2B04" w:rsidRDefault="00EB2B04" w:rsidP="00DF26D6">
      <w:pPr>
        <w:jc w:val="center"/>
        <w:rPr>
          <w:rFonts w:ascii="Times New Roman" w:eastAsia="黑体" w:hAnsi="Times New Roman" w:cs="Times New Roman"/>
          <w:sz w:val="32"/>
          <w:szCs w:val="32"/>
        </w:rPr>
      </w:pPr>
    </w:p>
    <w:p w:rsidR="00203E5A" w:rsidRDefault="00203E5A" w:rsidP="00760A87">
      <w:pPr>
        <w:rPr>
          <w:rFonts w:ascii="Times New Roman" w:eastAsia="黑体" w:hAnsi="Times New Roman" w:cs="Times New Roman"/>
          <w:sz w:val="32"/>
          <w:szCs w:val="32"/>
        </w:rPr>
      </w:pPr>
    </w:p>
    <w:p w:rsidR="00DF26D6" w:rsidRPr="00F46C79" w:rsidRDefault="00DF26D6" w:rsidP="00DF26D6">
      <w:pPr>
        <w:jc w:val="center"/>
        <w:rPr>
          <w:rFonts w:ascii="Times New Roman" w:eastAsia="黑体" w:hAnsi="Times New Roman" w:cs="Times New Roman"/>
          <w:sz w:val="32"/>
          <w:szCs w:val="32"/>
        </w:rPr>
      </w:pPr>
      <w:r w:rsidRPr="00F46C79">
        <w:rPr>
          <w:rFonts w:ascii="Times New Roman" w:eastAsia="黑体" w:hAnsi="Times New Roman" w:cs="Times New Roman"/>
          <w:sz w:val="32"/>
          <w:szCs w:val="32"/>
        </w:rPr>
        <w:lastRenderedPageBreak/>
        <w:t>第二部分</w:t>
      </w:r>
      <w:r w:rsidRPr="00F46C79">
        <w:rPr>
          <w:rFonts w:ascii="Times New Roman" w:eastAsia="黑体" w:hAnsi="Times New Roman" w:cs="Times New Roman"/>
          <w:sz w:val="32"/>
          <w:szCs w:val="32"/>
        </w:rPr>
        <w:t xml:space="preserve"> 201</w:t>
      </w:r>
      <w:r w:rsidR="00267C10">
        <w:rPr>
          <w:rFonts w:ascii="Times New Roman" w:eastAsia="黑体" w:hAnsi="Times New Roman" w:cs="Times New Roman" w:hint="eastAsia"/>
          <w:sz w:val="32"/>
          <w:szCs w:val="32"/>
        </w:rPr>
        <w:t>4</w:t>
      </w:r>
      <w:r w:rsidRPr="00F46C79">
        <w:rPr>
          <w:rFonts w:ascii="Times New Roman" w:eastAsia="黑体" w:hAnsi="Times New Roman" w:cs="Times New Roman"/>
          <w:sz w:val="32"/>
          <w:szCs w:val="32"/>
        </w:rPr>
        <w:t>年部门</w:t>
      </w:r>
      <w:r w:rsidR="00267C10">
        <w:rPr>
          <w:rFonts w:ascii="Times New Roman" w:eastAsia="黑体" w:hAnsi="Times New Roman" w:cs="Times New Roman" w:hint="eastAsia"/>
          <w:sz w:val="32"/>
          <w:szCs w:val="32"/>
        </w:rPr>
        <w:t>决算</w:t>
      </w:r>
      <w:r w:rsidR="004A1C5C" w:rsidRPr="00F46C79">
        <w:rPr>
          <w:rFonts w:ascii="Times New Roman" w:eastAsia="黑体" w:hAnsi="Times New Roman" w:cs="Times New Roman"/>
          <w:sz w:val="32"/>
          <w:szCs w:val="32"/>
        </w:rPr>
        <w:t>情况说明</w:t>
      </w:r>
    </w:p>
    <w:p w:rsidR="00267C10" w:rsidRDefault="004A1C5C" w:rsidP="00F46C79">
      <w:pPr>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一、</w:t>
      </w:r>
      <w:r w:rsidRPr="00F46C79">
        <w:rPr>
          <w:rFonts w:ascii="Times New Roman" w:eastAsia="黑体" w:hAnsi="Times New Roman" w:cs="Times New Roman"/>
          <w:sz w:val="32"/>
          <w:szCs w:val="32"/>
        </w:rPr>
        <w:t>201</w:t>
      </w:r>
      <w:r w:rsidR="00267C10">
        <w:rPr>
          <w:rFonts w:ascii="Times New Roman" w:eastAsia="黑体" w:hAnsi="Times New Roman" w:cs="Times New Roman" w:hint="eastAsia"/>
          <w:sz w:val="32"/>
          <w:szCs w:val="32"/>
        </w:rPr>
        <w:t>4</w:t>
      </w:r>
      <w:r w:rsidR="00F628AB">
        <w:rPr>
          <w:rFonts w:ascii="Times New Roman" w:eastAsia="黑体" w:hAnsi="Times New Roman" w:cs="Times New Roman" w:hint="eastAsia"/>
          <w:sz w:val="32"/>
          <w:szCs w:val="32"/>
        </w:rPr>
        <w:t>年度部门收入支出决算情况的说明</w:t>
      </w:r>
    </w:p>
    <w:p w:rsidR="00F628AB" w:rsidRDefault="00F628AB" w:rsidP="00F46C7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（一）总体说明</w:t>
      </w:r>
    </w:p>
    <w:p w:rsidR="00F628AB" w:rsidRPr="00F628AB" w:rsidRDefault="00F628AB" w:rsidP="00F46C79">
      <w:pPr>
        <w:ind w:firstLineChars="200" w:firstLine="640"/>
        <w:rPr>
          <w:rFonts w:ascii="Times New Roman" w:eastAsia="仿宋_GB2312" w:hAnsi="Times New Roman" w:cs="Times New Roman"/>
          <w:sz w:val="32"/>
          <w:szCs w:val="32"/>
        </w:rPr>
      </w:pPr>
      <w:r w:rsidRPr="00F628AB">
        <w:rPr>
          <w:rFonts w:ascii="Times New Roman" w:eastAsia="仿宋_GB2312" w:hAnsi="Times New Roman" w:cs="Times New Roman" w:hint="eastAsia"/>
          <w:sz w:val="32"/>
          <w:szCs w:val="32"/>
        </w:rPr>
        <w:t>本部门</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年度收入总计</w:t>
      </w:r>
      <w:r w:rsidR="008B5F12">
        <w:rPr>
          <w:rFonts w:ascii="Times New Roman" w:eastAsia="仿宋_GB2312" w:hAnsi="Times New Roman" w:cs="Times New Roman" w:hint="eastAsia"/>
          <w:sz w:val="32"/>
          <w:szCs w:val="32"/>
        </w:rPr>
        <w:t>3</w:t>
      </w:r>
      <w:r w:rsidR="00EA0C7A">
        <w:rPr>
          <w:rFonts w:ascii="Times New Roman" w:eastAsia="仿宋_GB2312" w:hAnsi="Times New Roman" w:cs="Times New Roman" w:hint="eastAsia"/>
          <w:sz w:val="32"/>
          <w:szCs w:val="32"/>
        </w:rPr>
        <w:t>45.12</w:t>
      </w:r>
      <w:r>
        <w:rPr>
          <w:rFonts w:ascii="Times New Roman" w:eastAsia="仿宋_GB2312" w:hAnsi="Times New Roman" w:cs="Times New Roman" w:hint="eastAsia"/>
          <w:sz w:val="32"/>
          <w:szCs w:val="32"/>
        </w:rPr>
        <w:t>万元，支出总计</w:t>
      </w:r>
      <w:r w:rsidR="008B5F12">
        <w:rPr>
          <w:rFonts w:ascii="Times New Roman" w:eastAsia="仿宋_GB2312" w:hAnsi="Times New Roman" w:cs="Times New Roman" w:hint="eastAsia"/>
          <w:sz w:val="32"/>
          <w:szCs w:val="32"/>
        </w:rPr>
        <w:t>316.89</w:t>
      </w:r>
      <w:r>
        <w:rPr>
          <w:rFonts w:ascii="Times New Roman" w:eastAsia="仿宋_GB2312" w:hAnsi="Times New Roman" w:cs="Times New Roman" w:hint="eastAsia"/>
          <w:sz w:val="32"/>
          <w:szCs w:val="32"/>
        </w:rPr>
        <w:t>万元。收入方面，财政拨款收入</w:t>
      </w:r>
      <w:r w:rsidR="00BF174B">
        <w:rPr>
          <w:rFonts w:ascii="Times New Roman" w:eastAsia="仿宋_GB2312" w:hAnsi="Times New Roman" w:cs="Times New Roman" w:hint="eastAsia"/>
          <w:sz w:val="32"/>
          <w:szCs w:val="32"/>
        </w:rPr>
        <w:t>322.41</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年度收入总计的</w:t>
      </w:r>
      <w:r w:rsidR="00EA0C7A">
        <w:rPr>
          <w:rFonts w:ascii="Times New Roman" w:eastAsia="仿宋_GB2312" w:hAnsi="Times New Roman" w:cs="Times New Roman" w:hint="eastAsia"/>
          <w:sz w:val="32"/>
          <w:szCs w:val="32"/>
        </w:rPr>
        <w:t>93.42</w:t>
      </w:r>
      <w:bookmarkStart w:id="0" w:name="_GoBack"/>
      <w:bookmarkEnd w:id="0"/>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。支出方面，</w:t>
      </w:r>
      <w:r w:rsidR="006F7BF2">
        <w:rPr>
          <w:rFonts w:ascii="Times New Roman" w:eastAsia="仿宋_GB2312" w:hAnsi="Times New Roman" w:cs="Times New Roman" w:hint="eastAsia"/>
          <w:sz w:val="32"/>
          <w:szCs w:val="32"/>
        </w:rPr>
        <w:t>社会保障和就业</w:t>
      </w:r>
      <w:r w:rsidR="00014C82">
        <w:rPr>
          <w:rFonts w:ascii="Times New Roman" w:eastAsia="仿宋_GB2312" w:hAnsi="Times New Roman" w:cs="Times New Roman" w:hint="eastAsia"/>
          <w:sz w:val="32"/>
          <w:szCs w:val="32"/>
        </w:rPr>
        <w:t>（类）</w:t>
      </w:r>
      <w:r w:rsidR="006F7BF2">
        <w:rPr>
          <w:rFonts w:ascii="Times New Roman" w:eastAsia="仿宋_GB2312" w:hAnsi="Times New Roman" w:cs="Times New Roman" w:hint="eastAsia"/>
          <w:sz w:val="32"/>
          <w:szCs w:val="32"/>
        </w:rPr>
        <w:t>支出</w:t>
      </w:r>
      <w:r w:rsidR="00BF174B">
        <w:rPr>
          <w:rFonts w:ascii="Times New Roman" w:eastAsia="仿宋_GB2312" w:hAnsi="Times New Roman" w:cs="Times New Roman" w:hint="eastAsia"/>
          <w:sz w:val="32"/>
          <w:szCs w:val="32"/>
        </w:rPr>
        <w:t>301.3</w:t>
      </w:r>
      <w:r w:rsidRPr="00F46C79">
        <w:rPr>
          <w:rFonts w:ascii="Times New Roman" w:eastAsia="仿宋_GB2312" w:hAnsi="Times New Roman" w:cs="Times New Roman"/>
          <w:sz w:val="32"/>
          <w:szCs w:val="32"/>
        </w:rPr>
        <w:t>万元，</w:t>
      </w:r>
      <w:r w:rsidR="006F7BF2" w:rsidRPr="006F7BF2">
        <w:rPr>
          <w:rFonts w:ascii="Times New Roman" w:eastAsia="仿宋_GB2312" w:hAnsi="Times New Roman" w:cs="Times New Roman" w:hint="eastAsia"/>
          <w:sz w:val="32"/>
          <w:szCs w:val="32"/>
        </w:rPr>
        <w:t>农林水</w:t>
      </w:r>
      <w:r w:rsidR="00014C82" w:rsidRPr="00014C82">
        <w:rPr>
          <w:rFonts w:ascii="Times New Roman" w:eastAsia="仿宋_GB2312" w:hAnsi="Times New Roman" w:cs="Times New Roman" w:hint="eastAsia"/>
          <w:sz w:val="32"/>
          <w:szCs w:val="32"/>
        </w:rPr>
        <w:t>（类）</w:t>
      </w:r>
      <w:r w:rsidR="006F7BF2" w:rsidRPr="006F7BF2">
        <w:rPr>
          <w:rFonts w:ascii="Times New Roman" w:eastAsia="仿宋_GB2312" w:hAnsi="Times New Roman" w:cs="Times New Roman" w:hint="eastAsia"/>
          <w:sz w:val="32"/>
          <w:szCs w:val="32"/>
        </w:rPr>
        <w:t>支出</w:t>
      </w:r>
      <w:r w:rsidR="00BF174B">
        <w:rPr>
          <w:rFonts w:ascii="Times New Roman" w:eastAsia="仿宋_GB2312" w:hAnsi="Times New Roman" w:cs="Times New Roman" w:hint="eastAsia"/>
          <w:sz w:val="32"/>
          <w:szCs w:val="32"/>
        </w:rPr>
        <w:t>2.96</w:t>
      </w:r>
      <w:r w:rsidR="00BF174B">
        <w:rPr>
          <w:rFonts w:ascii="Times New Roman" w:eastAsia="仿宋_GB2312" w:hAnsi="Times New Roman" w:cs="Times New Roman" w:hint="eastAsia"/>
          <w:sz w:val="32"/>
          <w:szCs w:val="32"/>
        </w:rPr>
        <w:t>万元，住房保障</w:t>
      </w:r>
      <w:r w:rsidR="00014C82" w:rsidRPr="00014C82">
        <w:rPr>
          <w:rFonts w:ascii="Times New Roman" w:eastAsia="仿宋_GB2312" w:hAnsi="Times New Roman" w:cs="Times New Roman" w:hint="eastAsia"/>
          <w:sz w:val="32"/>
          <w:szCs w:val="32"/>
        </w:rPr>
        <w:t>（类）</w:t>
      </w:r>
      <w:r w:rsidR="00BF174B">
        <w:rPr>
          <w:rFonts w:ascii="Times New Roman" w:eastAsia="仿宋_GB2312" w:hAnsi="Times New Roman" w:cs="Times New Roman" w:hint="eastAsia"/>
          <w:sz w:val="32"/>
          <w:szCs w:val="32"/>
        </w:rPr>
        <w:t>支出</w:t>
      </w:r>
      <w:r w:rsidR="00BF174B">
        <w:rPr>
          <w:rFonts w:ascii="Times New Roman" w:eastAsia="仿宋_GB2312" w:hAnsi="Times New Roman" w:cs="Times New Roman" w:hint="eastAsia"/>
          <w:sz w:val="32"/>
          <w:szCs w:val="32"/>
        </w:rPr>
        <w:t>12.63</w:t>
      </w:r>
      <w:r w:rsidR="00BF174B">
        <w:rPr>
          <w:rFonts w:ascii="Times New Roman" w:eastAsia="仿宋_GB2312" w:hAnsi="Times New Roman" w:cs="Times New Roman" w:hint="eastAsia"/>
          <w:sz w:val="32"/>
          <w:szCs w:val="32"/>
        </w:rPr>
        <w:t>万元</w:t>
      </w:r>
      <w:r w:rsidRPr="00F46C79">
        <w:rPr>
          <w:rFonts w:ascii="Times New Roman" w:eastAsia="仿宋_GB2312" w:hAnsi="Times New Roman" w:cs="Times New Roman"/>
          <w:sz w:val="32"/>
          <w:szCs w:val="32"/>
        </w:rPr>
        <w:t>。</w:t>
      </w:r>
    </w:p>
    <w:p w:rsidR="00A111B0" w:rsidRDefault="00F628AB" w:rsidP="00F46C79">
      <w:pPr>
        <w:ind w:firstLineChars="200" w:firstLine="640"/>
        <w:rPr>
          <w:rFonts w:ascii="Times New Roman" w:eastAsia="仿宋_GB2312" w:hAnsi="Times New Roman" w:cs="Times New Roman"/>
          <w:sz w:val="32"/>
          <w:szCs w:val="32"/>
        </w:rPr>
      </w:pPr>
      <w:r w:rsidRPr="00F628AB">
        <w:rPr>
          <w:rFonts w:ascii="Times New Roman" w:eastAsia="仿宋_GB2312" w:hAnsi="Times New Roman" w:cs="Times New Roman" w:hint="eastAsia"/>
          <w:sz w:val="32"/>
          <w:szCs w:val="32"/>
        </w:rPr>
        <w:t>（二）</w:t>
      </w:r>
      <w:r w:rsidR="00A111B0">
        <w:rPr>
          <w:rFonts w:ascii="Times New Roman" w:eastAsia="仿宋_GB2312" w:hAnsi="Times New Roman" w:cs="Times New Roman" w:hint="eastAsia"/>
          <w:sz w:val="32"/>
          <w:szCs w:val="32"/>
        </w:rPr>
        <w:t>财政拨款支出决算情况说明</w:t>
      </w:r>
    </w:p>
    <w:p w:rsidR="00A111B0" w:rsidRDefault="00A111B0" w:rsidP="00F46C7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本部门</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年度财政拨款支出</w:t>
      </w:r>
      <w:r w:rsidR="00A703E7">
        <w:rPr>
          <w:rFonts w:ascii="Times New Roman" w:eastAsia="仿宋_GB2312" w:hAnsi="Times New Roman" w:cs="Times New Roman" w:hint="eastAsia"/>
          <w:sz w:val="32"/>
          <w:szCs w:val="32"/>
        </w:rPr>
        <w:t>316.89</w:t>
      </w:r>
      <w:r>
        <w:rPr>
          <w:rFonts w:ascii="Times New Roman" w:eastAsia="仿宋_GB2312" w:hAnsi="Times New Roman" w:cs="Times New Roman" w:hint="eastAsia"/>
          <w:sz w:val="32"/>
          <w:szCs w:val="32"/>
        </w:rPr>
        <w:t>万元，占本年支出合计的</w:t>
      </w:r>
      <w:r w:rsidR="0064433A">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年度财政拨款支出主要用于以下方面：</w:t>
      </w:r>
      <w:r w:rsidR="00A703E7">
        <w:rPr>
          <w:rFonts w:ascii="Times New Roman" w:eastAsia="仿宋_GB2312" w:hAnsi="Times New Roman" w:cs="Times New Roman" w:hint="eastAsia"/>
          <w:sz w:val="32"/>
          <w:szCs w:val="32"/>
        </w:rPr>
        <w:t>社会保障和就业</w:t>
      </w:r>
      <w:r w:rsidR="00014C82" w:rsidRPr="00014C82">
        <w:rPr>
          <w:rFonts w:ascii="Times New Roman" w:eastAsia="仿宋_GB2312" w:hAnsi="Times New Roman" w:cs="Times New Roman" w:hint="eastAsia"/>
          <w:sz w:val="32"/>
          <w:szCs w:val="32"/>
        </w:rPr>
        <w:t>（类）</w:t>
      </w:r>
      <w:r w:rsidR="00A703E7">
        <w:rPr>
          <w:rFonts w:ascii="Times New Roman" w:eastAsia="仿宋_GB2312" w:hAnsi="Times New Roman" w:cs="Times New Roman" w:hint="eastAsia"/>
          <w:sz w:val="32"/>
          <w:szCs w:val="32"/>
        </w:rPr>
        <w:t>支出</w:t>
      </w:r>
      <w:r w:rsidR="00A703E7">
        <w:rPr>
          <w:rFonts w:ascii="Times New Roman" w:eastAsia="仿宋_GB2312" w:hAnsi="Times New Roman" w:cs="Times New Roman" w:hint="eastAsia"/>
          <w:sz w:val="32"/>
          <w:szCs w:val="32"/>
        </w:rPr>
        <w:t>301.3</w:t>
      </w:r>
      <w:r w:rsidR="00A703E7" w:rsidRPr="00F46C79">
        <w:rPr>
          <w:rFonts w:ascii="Times New Roman" w:eastAsia="仿宋_GB2312" w:hAnsi="Times New Roman" w:cs="Times New Roman"/>
          <w:sz w:val="32"/>
          <w:szCs w:val="32"/>
        </w:rPr>
        <w:t>万元，</w:t>
      </w:r>
      <w:r w:rsidR="00A703E7">
        <w:rPr>
          <w:rFonts w:ascii="Times New Roman" w:eastAsia="仿宋_GB2312" w:hAnsi="Times New Roman" w:cs="Times New Roman" w:hint="eastAsia"/>
          <w:sz w:val="32"/>
          <w:szCs w:val="32"/>
        </w:rPr>
        <w:t>占</w:t>
      </w:r>
      <w:r w:rsidR="00A703E7">
        <w:rPr>
          <w:rFonts w:ascii="Times New Roman" w:eastAsia="仿宋_GB2312" w:hAnsi="Times New Roman" w:cs="Times New Roman" w:hint="eastAsia"/>
          <w:sz w:val="32"/>
          <w:szCs w:val="32"/>
        </w:rPr>
        <w:t>95.08%</w:t>
      </w:r>
      <w:r w:rsidR="00A703E7">
        <w:rPr>
          <w:rFonts w:ascii="Times New Roman" w:eastAsia="仿宋_GB2312" w:hAnsi="Times New Roman" w:cs="Times New Roman" w:hint="eastAsia"/>
          <w:sz w:val="32"/>
          <w:szCs w:val="32"/>
        </w:rPr>
        <w:t>；</w:t>
      </w:r>
      <w:r w:rsidR="00A703E7" w:rsidRPr="006F7BF2">
        <w:rPr>
          <w:rFonts w:ascii="Times New Roman" w:eastAsia="仿宋_GB2312" w:hAnsi="Times New Roman" w:cs="Times New Roman" w:hint="eastAsia"/>
          <w:sz w:val="32"/>
          <w:szCs w:val="32"/>
        </w:rPr>
        <w:t>农林水</w:t>
      </w:r>
      <w:r w:rsidR="00014C82" w:rsidRPr="00014C82">
        <w:rPr>
          <w:rFonts w:ascii="Times New Roman" w:eastAsia="仿宋_GB2312" w:hAnsi="Times New Roman" w:cs="Times New Roman" w:hint="eastAsia"/>
          <w:sz w:val="32"/>
          <w:szCs w:val="32"/>
        </w:rPr>
        <w:t>（类）</w:t>
      </w:r>
      <w:r w:rsidR="00A703E7" w:rsidRPr="006F7BF2">
        <w:rPr>
          <w:rFonts w:ascii="Times New Roman" w:eastAsia="仿宋_GB2312" w:hAnsi="Times New Roman" w:cs="Times New Roman" w:hint="eastAsia"/>
          <w:sz w:val="32"/>
          <w:szCs w:val="32"/>
        </w:rPr>
        <w:t>支出</w:t>
      </w:r>
      <w:r w:rsidR="00A703E7">
        <w:rPr>
          <w:rFonts w:ascii="Times New Roman" w:eastAsia="仿宋_GB2312" w:hAnsi="Times New Roman" w:cs="Times New Roman" w:hint="eastAsia"/>
          <w:sz w:val="32"/>
          <w:szCs w:val="32"/>
        </w:rPr>
        <w:t>2.96</w:t>
      </w:r>
      <w:r w:rsidR="00A703E7">
        <w:rPr>
          <w:rFonts w:ascii="Times New Roman" w:eastAsia="仿宋_GB2312" w:hAnsi="Times New Roman" w:cs="Times New Roman" w:hint="eastAsia"/>
          <w:sz w:val="32"/>
          <w:szCs w:val="32"/>
        </w:rPr>
        <w:t>万元，占</w:t>
      </w:r>
      <w:r w:rsidR="00A703E7">
        <w:rPr>
          <w:rFonts w:ascii="Times New Roman" w:eastAsia="仿宋_GB2312" w:hAnsi="Times New Roman" w:cs="Times New Roman" w:hint="eastAsia"/>
          <w:sz w:val="32"/>
          <w:szCs w:val="32"/>
        </w:rPr>
        <w:t>0.93%</w:t>
      </w:r>
      <w:r w:rsidR="00A703E7">
        <w:rPr>
          <w:rFonts w:ascii="Times New Roman" w:eastAsia="仿宋_GB2312" w:hAnsi="Times New Roman" w:cs="Times New Roman" w:hint="eastAsia"/>
          <w:sz w:val="32"/>
          <w:szCs w:val="32"/>
        </w:rPr>
        <w:t>；住房保障</w:t>
      </w:r>
      <w:r w:rsidR="00014C82" w:rsidRPr="00014C82">
        <w:rPr>
          <w:rFonts w:ascii="Times New Roman" w:eastAsia="仿宋_GB2312" w:hAnsi="Times New Roman" w:cs="Times New Roman" w:hint="eastAsia"/>
          <w:sz w:val="32"/>
          <w:szCs w:val="32"/>
        </w:rPr>
        <w:t>（类）</w:t>
      </w:r>
      <w:r w:rsidR="00A703E7">
        <w:rPr>
          <w:rFonts w:ascii="Times New Roman" w:eastAsia="仿宋_GB2312" w:hAnsi="Times New Roman" w:cs="Times New Roman" w:hint="eastAsia"/>
          <w:sz w:val="32"/>
          <w:szCs w:val="32"/>
        </w:rPr>
        <w:t>支出</w:t>
      </w:r>
      <w:r w:rsidR="00A703E7">
        <w:rPr>
          <w:rFonts w:ascii="Times New Roman" w:eastAsia="仿宋_GB2312" w:hAnsi="Times New Roman" w:cs="Times New Roman" w:hint="eastAsia"/>
          <w:sz w:val="32"/>
          <w:szCs w:val="32"/>
        </w:rPr>
        <w:t>12.63</w:t>
      </w:r>
      <w:r w:rsidR="00A703E7">
        <w:rPr>
          <w:rFonts w:ascii="Times New Roman" w:eastAsia="仿宋_GB2312" w:hAnsi="Times New Roman" w:cs="Times New Roman" w:hint="eastAsia"/>
          <w:sz w:val="32"/>
          <w:szCs w:val="32"/>
        </w:rPr>
        <w:t>万元，占</w:t>
      </w:r>
      <w:r w:rsidR="00A703E7">
        <w:rPr>
          <w:rFonts w:ascii="Times New Roman" w:eastAsia="仿宋_GB2312" w:hAnsi="Times New Roman" w:cs="Times New Roman" w:hint="eastAsia"/>
          <w:sz w:val="32"/>
          <w:szCs w:val="32"/>
        </w:rPr>
        <w:t>3.99%</w:t>
      </w:r>
      <w:r w:rsidR="00A703E7" w:rsidRPr="00F46C79">
        <w:rPr>
          <w:rFonts w:ascii="Times New Roman" w:eastAsia="仿宋_GB2312" w:hAnsi="Times New Roman" w:cs="Times New Roman"/>
          <w:sz w:val="32"/>
          <w:szCs w:val="32"/>
        </w:rPr>
        <w:t>。</w:t>
      </w:r>
    </w:p>
    <w:p w:rsidR="00256189" w:rsidRPr="007171AD" w:rsidRDefault="007171AD" w:rsidP="007171AD">
      <w:pPr>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二</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201</w:t>
      </w:r>
      <w:r w:rsidR="00A111B0">
        <w:rPr>
          <w:rFonts w:ascii="Times New Roman" w:eastAsia="黑体" w:hAnsi="Times New Roman" w:cs="Times New Roman" w:hint="eastAsia"/>
          <w:sz w:val="32"/>
          <w:szCs w:val="32"/>
        </w:rPr>
        <w:t>4</w:t>
      </w:r>
      <w:r w:rsidR="00256189" w:rsidRPr="00F46C79">
        <w:rPr>
          <w:rFonts w:ascii="Times New Roman" w:eastAsia="黑体" w:hAnsi="Times New Roman" w:cs="Times New Roman"/>
          <w:sz w:val="32"/>
          <w:szCs w:val="32"/>
        </w:rPr>
        <w:t>年一般公共预算</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三公</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经费</w:t>
      </w:r>
      <w:r w:rsidR="00A111B0">
        <w:rPr>
          <w:rFonts w:ascii="Times New Roman" w:eastAsia="黑体" w:hAnsi="Times New Roman" w:cs="Times New Roman" w:hint="eastAsia"/>
          <w:sz w:val="32"/>
          <w:szCs w:val="32"/>
        </w:rPr>
        <w:t>支出</w:t>
      </w:r>
      <w:r w:rsidR="00256189" w:rsidRPr="00F46C79">
        <w:rPr>
          <w:rFonts w:ascii="Times New Roman" w:eastAsia="黑体" w:hAnsi="Times New Roman" w:cs="Times New Roman"/>
          <w:sz w:val="32"/>
          <w:szCs w:val="32"/>
        </w:rPr>
        <w:t>情况说明</w:t>
      </w:r>
    </w:p>
    <w:p w:rsidR="00A111B0" w:rsidRDefault="00A111B0" w:rsidP="00D3795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（一）“三公”经费预算与决算情况对比说明</w:t>
      </w:r>
    </w:p>
    <w:p w:rsidR="00A111B0" w:rsidRDefault="00A111B0" w:rsidP="00D3795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本部门</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年度“三公”经费支出预算为</w:t>
      </w:r>
      <w:r w:rsidR="00857B63">
        <w:rPr>
          <w:rFonts w:ascii="Times New Roman" w:eastAsia="仿宋_GB2312" w:hAnsi="Times New Roman" w:cs="Times New Roman" w:hint="eastAsia"/>
          <w:sz w:val="32"/>
          <w:szCs w:val="32"/>
        </w:rPr>
        <w:t>16.76</w:t>
      </w:r>
      <w:r>
        <w:rPr>
          <w:rFonts w:ascii="Times New Roman" w:eastAsia="仿宋_GB2312" w:hAnsi="Times New Roman" w:cs="Times New Roman" w:hint="eastAsia"/>
          <w:sz w:val="32"/>
          <w:szCs w:val="32"/>
        </w:rPr>
        <w:t>万元，支出决算为</w:t>
      </w:r>
      <w:r w:rsidR="00857B63">
        <w:rPr>
          <w:rFonts w:ascii="Times New Roman" w:eastAsia="仿宋_GB2312" w:hAnsi="Times New Roman" w:cs="Times New Roman" w:hint="eastAsia"/>
          <w:sz w:val="32"/>
          <w:szCs w:val="32"/>
        </w:rPr>
        <w:t>12.95</w:t>
      </w:r>
      <w:r>
        <w:rPr>
          <w:rFonts w:ascii="Times New Roman" w:eastAsia="仿宋_GB2312" w:hAnsi="Times New Roman" w:cs="Times New Roman" w:hint="eastAsia"/>
          <w:sz w:val="32"/>
          <w:szCs w:val="32"/>
        </w:rPr>
        <w:t>万元，完成预算的</w:t>
      </w:r>
      <w:r w:rsidR="00857B63">
        <w:rPr>
          <w:rFonts w:ascii="Times New Roman" w:eastAsia="仿宋_GB2312" w:hAnsi="Times New Roman" w:cs="Times New Roman" w:hint="eastAsia"/>
          <w:sz w:val="32"/>
          <w:szCs w:val="32"/>
        </w:rPr>
        <w:t>77.27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，其中：</w:t>
      </w:r>
      <w:r w:rsidRPr="00F46C79">
        <w:rPr>
          <w:rFonts w:ascii="Times New Roman" w:eastAsia="仿宋_GB2312" w:hAnsi="Times New Roman" w:cs="Times New Roman"/>
          <w:sz w:val="32"/>
          <w:szCs w:val="32"/>
        </w:rPr>
        <w:t>因公出国（境）费用</w:t>
      </w:r>
      <w:r w:rsidR="00857B63">
        <w:rPr>
          <w:rFonts w:ascii="Times New Roman" w:eastAsia="仿宋_GB2312" w:hAnsi="Times New Roman" w:cs="Times New Roman" w:hint="eastAsia"/>
          <w:sz w:val="32"/>
          <w:szCs w:val="32"/>
        </w:rPr>
        <w:t>0</w:t>
      </w:r>
      <w:r w:rsidRPr="00F46C79">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完成预算的</w:t>
      </w:r>
      <w:r w:rsidR="00857B63">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sidRPr="00F46C79">
        <w:rPr>
          <w:rFonts w:ascii="Times New Roman" w:eastAsia="仿宋_GB2312" w:hAnsi="Times New Roman" w:cs="Times New Roman"/>
          <w:sz w:val="32"/>
          <w:szCs w:val="32"/>
        </w:rPr>
        <w:t>公车购置费</w:t>
      </w:r>
      <w:r w:rsidR="00857B63">
        <w:rPr>
          <w:rFonts w:ascii="Times New Roman" w:eastAsia="仿宋_GB2312" w:hAnsi="Times New Roman" w:cs="Times New Roman" w:hint="eastAsia"/>
          <w:sz w:val="32"/>
          <w:szCs w:val="32"/>
        </w:rPr>
        <w:t>0</w:t>
      </w:r>
      <w:r w:rsidRPr="00F46C79">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完成预算的</w:t>
      </w:r>
      <w:r w:rsidR="00857B63">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sidRPr="00F46C79">
        <w:rPr>
          <w:rFonts w:ascii="Times New Roman" w:eastAsia="仿宋_GB2312" w:hAnsi="Times New Roman" w:cs="Times New Roman"/>
          <w:sz w:val="32"/>
          <w:szCs w:val="32"/>
        </w:rPr>
        <w:t>公车运行维护费</w:t>
      </w:r>
      <w:r w:rsidR="00857B63">
        <w:rPr>
          <w:rFonts w:ascii="Times New Roman" w:eastAsia="仿宋_GB2312" w:hAnsi="Times New Roman" w:cs="Times New Roman" w:hint="eastAsia"/>
          <w:sz w:val="32"/>
          <w:szCs w:val="32"/>
        </w:rPr>
        <w:t>12.19</w:t>
      </w:r>
      <w:r w:rsidRPr="00F46C79">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完成预算的</w:t>
      </w:r>
      <w:r w:rsidR="00857B63">
        <w:rPr>
          <w:rFonts w:ascii="Times New Roman" w:eastAsia="仿宋_GB2312" w:hAnsi="Times New Roman" w:cs="Times New Roman" w:hint="eastAsia"/>
          <w:sz w:val="32"/>
          <w:szCs w:val="32"/>
        </w:rPr>
        <w:t>99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sidRPr="00F46C79">
        <w:rPr>
          <w:rFonts w:ascii="Times New Roman" w:eastAsia="仿宋_GB2312" w:hAnsi="Times New Roman" w:cs="Times New Roman"/>
          <w:sz w:val="32"/>
          <w:szCs w:val="32"/>
        </w:rPr>
        <w:t>公务接待费</w:t>
      </w:r>
      <w:r w:rsidR="00857B63">
        <w:rPr>
          <w:rFonts w:ascii="Times New Roman" w:eastAsia="仿宋_GB2312" w:hAnsi="Times New Roman" w:cs="Times New Roman" w:hint="eastAsia"/>
          <w:sz w:val="32"/>
          <w:szCs w:val="32"/>
        </w:rPr>
        <w:t>0.76</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，完成预算的</w:t>
      </w:r>
      <w:r w:rsidR="00857B63">
        <w:rPr>
          <w:rFonts w:ascii="Times New Roman" w:eastAsia="仿宋_GB2312" w:hAnsi="Times New Roman" w:cs="Times New Roman" w:hint="eastAsia"/>
          <w:sz w:val="32"/>
          <w:szCs w:val="32"/>
        </w:rPr>
        <w:t>17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A111B0" w:rsidRDefault="00A111B0" w:rsidP="00D3795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年度“三公”经费支出决算少于预算的主要原因是：</w:t>
      </w:r>
      <w:r>
        <w:rPr>
          <w:rFonts w:ascii="Times New Roman" w:eastAsia="仿宋_GB2312" w:hAnsi="Times New Roman" w:cs="Times New Roman" w:hint="eastAsia"/>
          <w:sz w:val="32"/>
          <w:szCs w:val="32"/>
        </w:rPr>
        <w:lastRenderedPageBreak/>
        <w:t>一是</w:t>
      </w:r>
      <w:r w:rsidR="006534BA" w:rsidRPr="006534BA">
        <w:rPr>
          <w:rFonts w:ascii="Times New Roman" w:eastAsia="仿宋_GB2312" w:hAnsi="Times New Roman" w:cs="Times New Roman"/>
          <w:sz w:val="32"/>
          <w:szCs w:val="32"/>
        </w:rPr>
        <w:t>认真贯彻落实《中央八项规定》和《党政机关厉行节约反对浪费条例》等制度，严格控制压缩</w:t>
      </w:r>
      <w:r w:rsidR="00DA442A">
        <w:rPr>
          <w:rFonts w:ascii="Times New Roman" w:eastAsia="仿宋_GB2312" w:hAnsi="Times New Roman" w:cs="Times New Roman" w:hint="eastAsia"/>
          <w:sz w:val="32"/>
          <w:szCs w:val="32"/>
        </w:rPr>
        <w:t>公车运行维护费和</w:t>
      </w:r>
      <w:r w:rsidR="006534BA" w:rsidRPr="006534BA">
        <w:rPr>
          <w:rFonts w:ascii="Times New Roman" w:eastAsia="仿宋_GB2312" w:hAnsi="Times New Roman" w:cs="Times New Roman"/>
          <w:sz w:val="32"/>
          <w:szCs w:val="32"/>
        </w:rPr>
        <w:t>公务接待费的支出</w:t>
      </w:r>
      <w:r>
        <w:rPr>
          <w:rFonts w:ascii="Times New Roman" w:eastAsia="仿宋_GB2312" w:hAnsi="Times New Roman" w:cs="Times New Roman" w:hint="eastAsia"/>
          <w:sz w:val="32"/>
          <w:szCs w:val="32"/>
        </w:rPr>
        <w:t>进一步从严控制“三公”经费开支，全年实际支出比预算有所节约。二是</w:t>
      </w:r>
      <w:r w:rsidR="00DA442A">
        <w:rPr>
          <w:rFonts w:ascii="Times New Roman" w:eastAsia="仿宋_GB2312" w:hAnsi="Times New Roman" w:cs="Times New Roman" w:hint="eastAsia"/>
          <w:sz w:val="32"/>
          <w:szCs w:val="32"/>
        </w:rPr>
        <w:t>我中心</w:t>
      </w:r>
      <w:r w:rsidR="00DA442A" w:rsidRPr="00DA442A">
        <w:rPr>
          <w:rFonts w:ascii="Times New Roman" w:eastAsia="仿宋_GB2312" w:hAnsi="Times New Roman" w:cs="Times New Roman"/>
          <w:sz w:val="32"/>
          <w:szCs w:val="32"/>
        </w:rPr>
        <w:t>加强财政支出管理，调整和优化支出结构</w:t>
      </w:r>
      <w:r w:rsidR="00DA442A">
        <w:rPr>
          <w:rFonts w:ascii="Times New Roman" w:eastAsia="仿宋_GB2312" w:hAnsi="Times New Roman" w:cs="Times New Roman" w:hint="eastAsia"/>
          <w:sz w:val="32"/>
          <w:szCs w:val="32"/>
        </w:rPr>
        <w:t>，</w:t>
      </w:r>
      <w:r w:rsidR="00DA442A" w:rsidRPr="00DA442A">
        <w:rPr>
          <w:rFonts w:ascii="Times New Roman" w:eastAsia="仿宋_GB2312" w:hAnsi="Times New Roman" w:cs="Times New Roman"/>
          <w:sz w:val="32"/>
          <w:szCs w:val="32"/>
        </w:rPr>
        <w:t>支持经济结构调整和产业升级，保障和改善民生，把有限的财政</w:t>
      </w:r>
      <w:r w:rsidR="00DA442A">
        <w:rPr>
          <w:rFonts w:ascii="Times New Roman" w:eastAsia="仿宋_GB2312" w:hAnsi="Times New Roman" w:cs="Times New Roman"/>
          <w:sz w:val="32"/>
          <w:szCs w:val="32"/>
        </w:rPr>
        <w:t>资金用到刀刃上，提高财政资金使用效益，促进经济社会又好又快发展</w:t>
      </w:r>
      <w:r>
        <w:rPr>
          <w:rFonts w:ascii="Times New Roman" w:eastAsia="仿宋_GB2312" w:hAnsi="Times New Roman" w:cs="Times New Roman" w:hint="eastAsia"/>
          <w:sz w:val="32"/>
          <w:szCs w:val="32"/>
        </w:rPr>
        <w:t>。</w:t>
      </w:r>
    </w:p>
    <w:p w:rsidR="00A111B0" w:rsidRDefault="00A111B0" w:rsidP="00D3795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（二）“三公”</w:t>
      </w:r>
      <w:r w:rsidR="00F44F0E">
        <w:rPr>
          <w:rFonts w:ascii="Times New Roman" w:eastAsia="仿宋_GB2312" w:hAnsi="Times New Roman" w:cs="Times New Roman" w:hint="eastAsia"/>
          <w:sz w:val="32"/>
          <w:szCs w:val="32"/>
        </w:rPr>
        <w:t>支出决算具体情况说明</w:t>
      </w:r>
    </w:p>
    <w:p w:rsidR="00F44F0E" w:rsidRDefault="00F44F0E" w:rsidP="00D3795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年，本部门“三公”经费支出合计</w:t>
      </w:r>
      <w:r w:rsidR="000926CE">
        <w:rPr>
          <w:rFonts w:ascii="Times New Roman" w:eastAsia="仿宋_GB2312" w:hAnsi="Times New Roman" w:cs="Times New Roman" w:hint="eastAsia"/>
          <w:sz w:val="32"/>
          <w:szCs w:val="32"/>
        </w:rPr>
        <w:t>12.95</w:t>
      </w:r>
      <w:r>
        <w:rPr>
          <w:rFonts w:ascii="Times New Roman" w:eastAsia="仿宋_GB2312" w:hAnsi="Times New Roman" w:cs="Times New Roman" w:hint="eastAsia"/>
          <w:sz w:val="32"/>
          <w:szCs w:val="32"/>
        </w:rPr>
        <w:t>万元，其中：</w:t>
      </w:r>
    </w:p>
    <w:p w:rsidR="000926CE" w:rsidRDefault="00F44F0E" w:rsidP="00F44F0E">
      <w:pPr>
        <w:ind w:firstLineChars="200" w:firstLine="640"/>
        <w:rPr>
          <w:rFonts w:ascii="Times New Roman" w:eastAsia="仿宋_GB2312" w:hAnsi="Times New Roman" w:cs="Times New Roman"/>
          <w:sz w:val="32"/>
          <w:szCs w:val="32"/>
        </w:rPr>
      </w:pPr>
      <w:r w:rsidRPr="00F44F0E">
        <w:rPr>
          <w:rFonts w:ascii="Times New Roman" w:eastAsia="仿宋_GB2312" w:hAnsi="Times New Roman" w:cs="Times New Roman" w:hint="eastAsia"/>
          <w:sz w:val="32"/>
          <w:szCs w:val="32"/>
        </w:rPr>
        <w:t>（一）因公出国（境）费用支出</w:t>
      </w:r>
      <w:r w:rsidR="000926CE">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万元，全年出国（境）团组</w:t>
      </w:r>
      <w:r w:rsidR="000926CE">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个、</w:t>
      </w:r>
      <w:r w:rsidR="000926CE">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人次，比</w:t>
      </w:r>
      <w:r w:rsidRPr="00F44F0E">
        <w:rPr>
          <w:rFonts w:ascii="Times New Roman" w:eastAsia="仿宋_GB2312" w:hAnsi="Times New Roman" w:cs="Times New Roman" w:hint="eastAsia"/>
          <w:sz w:val="32"/>
          <w:szCs w:val="32"/>
        </w:rPr>
        <w:t>2014</w:t>
      </w:r>
      <w:r w:rsidRPr="00F44F0E">
        <w:rPr>
          <w:rFonts w:ascii="Times New Roman" w:eastAsia="仿宋_GB2312" w:hAnsi="Times New Roman" w:cs="Times New Roman" w:hint="eastAsia"/>
          <w:sz w:val="32"/>
          <w:szCs w:val="32"/>
        </w:rPr>
        <w:t>年预算减少</w:t>
      </w:r>
      <w:r w:rsidR="003D0C01">
        <w:rPr>
          <w:rFonts w:ascii="Times New Roman" w:eastAsia="仿宋_GB2312" w:hAnsi="Times New Roman" w:cs="Times New Roman" w:hint="eastAsia"/>
          <w:sz w:val="32"/>
          <w:szCs w:val="32"/>
        </w:rPr>
        <w:t>（增加）</w:t>
      </w:r>
      <w:r w:rsidR="000926CE">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万元，降低</w:t>
      </w:r>
      <w:r w:rsidR="003D0C01">
        <w:rPr>
          <w:rFonts w:ascii="Times New Roman" w:eastAsia="仿宋_GB2312" w:hAnsi="Times New Roman" w:cs="Times New Roman" w:hint="eastAsia"/>
          <w:sz w:val="32"/>
          <w:szCs w:val="32"/>
        </w:rPr>
        <w:t>（上升）</w:t>
      </w:r>
      <w:r w:rsidR="000926CE">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w:t>
      </w:r>
      <w:r w:rsidRPr="00F44F0E">
        <w:rPr>
          <w:rFonts w:ascii="Times New Roman" w:eastAsia="仿宋_GB2312" w:hAnsi="Times New Roman" w:cs="Times New Roman" w:hint="eastAsia"/>
          <w:sz w:val="32"/>
          <w:szCs w:val="32"/>
        </w:rPr>
        <w:t>。</w:t>
      </w:r>
      <w:r w:rsidR="000926CE">
        <w:rPr>
          <w:rFonts w:ascii="Times New Roman" w:eastAsia="仿宋_GB2312" w:hAnsi="Times New Roman" w:cs="Times New Roman" w:hint="eastAsia"/>
          <w:sz w:val="32"/>
          <w:szCs w:val="32"/>
        </w:rPr>
        <w:t xml:space="preserve">  </w:t>
      </w:r>
    </w:p>
    <w:p w:rsidR="00F44F0E" w:rsidRPr="00F44F0E" w:rsidRDefault="00F44F0E" w:rsidP="00F44F0E">
      <w:pPr>
        <w:ind w:firstLineChars="200" w:firstLine="640"/>
        <w:rPr>
          <w:rFonts w:ascii="Times New Roman" w:eastAsia="仿宋_GB2312" w:hAnsi="Times New Roman" w:cs="Times New Roman"/>
          <w:sz w:val="32"/>
          <w:szCs w:val="32"/>
        </w:rPr>
      </w:pPr>
      <w:r w:rsidRPr="00F44F0E">
        <w:rPr>
          <w:rFonts w:ascii="Times New Roman" w:eastAsia="仿宋_GB2312" w:hAnsi="Times New Roman" w:cs="Times New Roman" w:hint="eastAsia"/>
          <w:sz w:val="32"/>
          <w:szCs w:val="32"/>
        </w:rPr>
        <w:t>（二）公车购置费支出</w:t>
      </w:r>
      <w:r w:rsidR="000926CE">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万元，用于购置公车</w:t>
      </w:r>
      <w:r w:rsidR="000926CE">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辆，比</w:t>
      </w:r>
      <w:r w:rsidRPr="00F44F0E">
        <w:rPr>
          <w:rFonts w:ascii="Times New Roman" w:eastAsia="仿宋_GB2312" w:hAnsi="Times New Roman" w:cs="Times New Roman" w:hint="eastAsia"/>
          <w:sz w:val="32"/>
          <w:szCs w:val="32"/>
        </w:rPr>
        <w:t>2014</w:t>
      </w:r>
      <w:r w:rsidRPr="00F44F0E">
        <w:rPr>
          <w:rFonts w:ascii="Times New Roman" w:eastAsia="仿宋_GB2312" w:hAnsi="Times New Roman" w:cs="Times New Roman" w:hint="eastAsia"/>
          <w:sz w:val="32"/>
          <w:szCs w:val="32"/>
        </w:rPr>
        <w:t>年预算减少</w:t>
      </w:r>
      <w:r w:rsidR="003D0C01">
        <w:rPr>
          <w:rFonts w:ascii="Times New Roman" w:eastAsia="仿宋_GB2312" w:hAnsi="Times New Roman" w:cs="Times New Roman" w:hint="eastAsia"/>
          <w:sz w:val="32"/>
          <w:szCs w:val="32"/>
        </w:rPr>
        <w:t>（增加）</w:t>
      </w:r>
      <w:r w:rsidR="000926CE">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万元，降低</w:t>
      </w:r>
      <w:r w:rsidR="003D0C01">
        <w:rPr>
          <w:rFonts w:ascii="Times New Roman" w:eastAsia="仿宋_GB2312" w:hAnsi="Times New Roman" w:cs="Times New Roman" w:hint="eastAsia"/>
          <w:sz w:val="32"/>
          <w:szCs w:val="32"/>
        </w:rPr>
        <w:t>（上升）</w:t>
      </w:r>
      <w:r w:rsidR="000926CE">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w:t>
      </w:r>
      <w:r w:rsidRPr="00F44F0E">
        <w:rPr>
          <w:rFonts w:ascii="Times New Roman" w:eastAsia="仿宋_GB2312" w:hAnsi="Times New Roman" w:cs="Times New Roman" w:hint="eastAsia"/>
          <w:sz w:val="32"/>
          <w:szCs w:val="32"/>
        </w:rPr>
        <w:t>。</w:t>
      </w:r>
    </w:p>
    <w:p w:rsidR="00F44F0E" w:rsidRPr="00F44F0E" w:rsidRDefault="00F44F0E" w:rsidP="00F44F0E">
      <w:pPr>
        <w:ind w:firstLineChars="200" w:firstLine="640"/>
        <w:rPr>
          <w:rFonts w:ascii="Times New Roman" w:eastAsia="仿宋_GB2312" w:hAnsi="Times New Roman" w:cs="Times New Roman"/>
          <w:sz w:val="32"/>
          <w:szCs w:val="32"/>
        </w:rPr>
      </w:pPr>
      <w:r w:rsidRPr="00F44F0E">
        <w:rPr>
          <w:rFonts w:ascii="Times New Roman" w:eastAsia="仿宋_GB2312" w:hAnsi="Times New Roman" w:cs="Times New Roman" w:hint="eastAsia"/>
          <w:sz w:val="32"/>
          <w:szCs w:val="32"/>
        </w:rPr>
        <w:t>（三）公车运行维护费支出</w:t>
      </w:r>
      <w:r w:rsidR="000926CE">
        <w:rPr>
          <w:rFonts w:ascii="Times New Roman" w:eastAsia="仿宋_GB2312" w:hAnsi="Times New Roman" w:cs="Times New Roman" w:hint="eastAsia"/>
          <w:sz w:val="32"/>
          <w:szCs w:val="32"/>
        </w:rPr>
        <w:t>12.19</w:t>
      </w:r>
      <w:r w:rsidRPr="00F44F0E">
        <w:rPr>
          <w:rFonts w:ascii="Times New Roman" w:eastAsia="仿宋_GB2312" w:hAnsi="Times New Roman" w:cs="Times New Roman" w:hint="eastAsia"/>
          <w:sz w:val="32"/>
          <w:szCs w:val="32"/>
        </w:rPr>
        <w:t>万元，比</w:t>
      </w:r>
      <w:r w:rsidRPr="00F44F0E">
        <w:rPr>
          <w:rFonts w:ascii="Times New Roman" w:eastAsia="仿宋_GB2312" w:hAnsi="Times New Roman" w:cs="Times New Roman" w:hint="eastAsia"/>
          <w:sz w:val="32"/>
          <w:szCs w:val="32"/>
        </w:rPr>
        <w:t>2014</w:t>
      </w:r>
      <w:r w:rsidRPr="00F44F0E">
        <w:rPr>
          <w:rFonts w:ascii="Times New Roman" w:eastAsia="仿宋_GB2312" w:hAnsi="Times New Roman" w:cs="Times New Roman" w:hint="eastAsia"/>
          <w:sz w:val="32"/>
          <w:szCs w:val="32"/>
        </w:rPr>
        <w:t>年预算减少</w:t>
      </w:r>
      <w:r w:rsidR="000926CE">
        <w:rPr>
          <w:rFonts w:ascii="Times New Roman" w:eastAsia="仿宋_GB2312" w:hAnsi="Times New Roman" w:cs="Times New Roman" w:hint="eastAsia"/>
          <w:sz w:val="32"/>
          <w:szCs w:val="32"/>
        </w:rPr>
        <w:t>0.11</w:t>
      </w:r>
      <w:r w:rsidRPr="00F44F0E">
        <w:rPr>
          <w:rFonts w:ascii="Times New Roman" w:eastAsia="仿宋_GB2312" w:hAnsi="Times New Roman" w:cs="Times New Roman" w:hint="eastAsia"/>
          <w:sz w:val="32"/>
          <w:szCs w:val="32"/>
        </w:rPr>
        <w:t>万元，降低</w:t>
      </w:r>
      <w:r w:rsidR="000926CE">
        <w:rPr>
          <w:rFonts w:ascii="Times New Roman" w:eastAsia="仿宋_GB2312" w:hAnsi="Times New Roman" w:cs="Times New Roman" w:hint="eastAsia"/>
          <w:sz w:val="32"/>
          <w:szCs w:val="32"/>
        </w:rPr>
        <w:t>0.9</w:t>
      </w:r>
      <w:r w:rsidRPr="00F44F0E">
        <w:rPr>
          <w:rFonts w:ascii="Times New Roman" w:eastAsia="仿宋_GB2312" w:hAnsi="Times New Roman" w:cs="Times New Roman" w:hint="eastAsia"/>
          <w:sz w:val="32"/>
          <w:szCs w:val="32"/>
        </w:rPr>
        <w:t>%</w:t>
      </w:r>
      <w:r w:rsidRPr="00F44F0E">
        <w:rPr>
          <w:rFonts w:ascii="Times New Roman" w:eastAsia="仿宋_GB2312" w:hAnsi="Times New Roman" w:cs="Times New Roman" w:hint="eastAsia"/>
          <w:sz w:val="32"/>
          <w:szCs w:val="32"/>
        </w:rPr>
        <w:t>。截至</w:t>
      </w:r>
      <w:r w:rsidRPr="00F44F0E">
        <w:rPr>
          <w:rFonts w:ascii="Times New Roman" w:eastAsia="仿宋_GB2312" w:hAnsi="Times New Roman" w:cs="Times New Roman" w:hint="eastAsia"/>
          <w:sz w:val="32"/>
          <w:szCs w:val="32"/>
        </w:rPr>
        <w:t>2014</w:t>
      </w:r>
      <w:r w:rsidRPr="00F44F0E">
        <w:rPr>
          <w:rFonts w:ascii="Times New Roman" w:eastAsia="仿宋_GB2312" w:hAnsi="Times New Roman" w:cs="Times New Roman" w:hint="eastAsia"/>
          <w:sz w:val="32"/>
          <w:szCs w:val="32"/>
        </w:rPr>
        <w:t>年底，本单位共有公车</w:t>
      </w:r>
      <w:r w:rsidR="000926CE">
        <w:rPr>
          <w:rFonts w:ascii="Times New Roman" w:eastAsia="仿宋_GB2312" w:hAnsi="Times New Roman" w:cs="Times New Roman" w:hint="eastAsia"/>
          <w:sz w:val="32"/>
          <w:szCs w:val="32"/>
        </w:rPr>
        <w:t>2</w:t>
      </w:r>
      <w:r w:rsidRPr="00F44F0E">
        <w:rPr>
          <w:rFonts w:ascii="Times New Roman" w:eastAsia="仿宋_GB2312" w:hAnsi="Times New Roman" w:cs="Times New Roman" w:hint="eastAsia"/>
          <w:sz w:val="32"/>
          <w:szCs w:val="32"/>
        </w:rPr>
        <w:t>辆。</w:t>
      </w:r>
    </w:p>
    <w:p w:rsidR="00A111B0" w:rsidRDefault="00F44F0E" w:rsidP="00F44F0E">
      <w:pPr>
        <w:ind w:firstLineChars="200" w:firstLine="640"/>
        <w:rPr>
          <w:rFonts w:ascii="Times New Roman" w:eastAsia="仿宋_GB2312" w:hAnsi="Times New Roman" w:cs="Times New Roman"/>
          <w:sz w:val="32"/>
          <w:szCs w:val="32"/>
        </w:rPr>
      </w:pPr>
      <w:r w:rsidRPr="00F44F0E">
        <w:rPr>
          <w:rFonts w:ascii="Times New Roman" w:eastAsia="仿宋_GB2312" w:hAnsi="Times New Roman" w:cs="Times New Roman" w:hint="eastAsia"/>
          <w:sz w:val="32"/>
          <w:szCs w:val="32"/>
        </w:rPr>
        <w:t>（四）公务接待费支出</w:t>
      </w:r>
      <w:r w:rsidR="000926CE">
        <w:rPr>
          <w:rFonts w:ascii="Times New Roman" w:eastAsia="仿宋_GB2312" w:hAnsi="Times New Roman" w:cs="Times New Roman" w:hint="eastAsia"/>
          <w:sz w:val="32"/>
          <w:szCs w:val="32"/>
        </w:rPr>
        <w:t>0.76</w:t>
      </w:r>
      <w:r w:rsidRPr="00F44F0E">
        <w:rPr>
          <w:rFonts w:ascii="Times New Roman" w:eastAsia="仿宋_GB2312" w:hAnsi="Times New Roman" w:cs="Times New Roman" w:hint="eastAsia"/>
          <w:sz w:val="32"/>
          <w:szCs w:val="32"/>
        </w:rPr>
        <w:t>万元，全年共接待</w:t>
      </w:r>
      <w:r w:rsidR="000926CE">
        <w:rPr>
          <w:rFonts w:ascii="Times New Roman" w:eastAsia="仿宋_GB2312" w:hAnsi="Times New Roman" w:cs="Times New Roman" w:hint="eastAsia"/>
          <w:sz w:val="32"/>
          <w:szCs w:val="32"/>
        </w:rPr>
        <w:t>12</w:t>
      </w:r>
      <w:r w:rsidRPr="00F44F0E">
        <w:rPr>
          <w:rFonts w:ascii="Times New Roman" w:eastAsia="仿宋_GB2312" w:hAnsi="Times New Roman" w:cs="Times New Roman" w:hint="eastAsia"/>
          <w:sz w:val="32"/>
          <w:szCs w:val="32"/>
        </w:rPr>
        <w:t>批次、</w:t>
      </w:r>
      <w:r w:rsidR="000926CE">
        <w:rPr>
          <w:rFonts w:ascii="Times New Roman" w:eastAsia="仿宋_GB2312" w:hAnsi="Times New Roman" w:cs="Times New Roman" w:hint="eastAsia"/>
          <w:sz w:val="32"/>
          <w:szCs w:val="32"/>
        </w:rPr>
        <w:t>78</w:t>
      </w:r>
      <w:r w:rsidRPr="00F44F0E">
        <w:rPr>
          <w:rFonts w:ascii="Times New Roman" w:eastAsia="仿宋_GB2312" w:hAnsi="Times New Roman" w:cs="Times New Roman" w:hint="eastAsia"/>
          <w:sz w:val="32"/>
          <w:szCs w:val="32"/>
        </w:rPr>
        <w:t>人次，比</w:t>
      </w:r>
      <w:r w:rsidRPr="00F44F0E">
        <w:rPr>
          <w:rFonts w:ascii="Times New Roman" w:eastAsia="仿宋_GB2312" w:hAnsi="Times New Roman" w:cs="Times New Roman" w:hint="eastAsia"/>
          <w:sz w:val="32"/>
          <w:szCs w:val="32"/>
        </w:rPr>
        <w:t>2014</w:t>
      </w:r>
      <w:r w:rsidRPr="00F44F0E">
        <w:rPr>
          <w:rFonts w:ascii="Times New Roman" w:eastAsia="仿宋_GB2312" w:hAnsi="Times New Roman" w:cs="Times New Roman" w:hint="eastAsia"/>
          <w:sz w:val="32"/>
          <w:szCs w:val="32"/>
        </w:rPr>
        <w:t>年预算减少</w:t>
      </w:r>
      <w:r w:rsidR="000926CE">
        <w:rPr>
          <w:rFonts w:ascii="Times New Roman" w:eastAsia="仿宋_GB2312" w:hAnsi="Times New Roman" w:cs="Times New Roman" w:hint="eastAsia"/>
          <w:sz w:val="32"/>
          <w:szCs w:val="32"/>
        </w:rPr>
        <w:t>3.7</w:t>
      </w:r>
      <w:r w:rsidRPr="00F44F0E">
        <w:rPr>
          <w:rFonts w:ascii="Times New Roman" w:eastAsia="仿宋_GB2312" w:hAnsi="Times New Roman" w:cs="Times New Roman" w:hint="eastAsia"/>
          <w:sz w:val="32"/>
          <w:szCs w:val="32"/>
        </w:rPr>
        <w:t>万元，降低</w:t>
      </w:r>
      <w:r w:rsidR="000926CE">
        <w:rPr>
          <w:rFonts w:ascii="Times New Roman" w:eastAsia="仿宋_GB2312" w:hAnsi="Times New Roman" w:cs="Times New Roman" w:hint="eastAsia"/>
          <w:sz w:val="32"/>
          <w:szCs w:val="32"/>
        </w:rPr>
        <w:t>83</w:t>
      </w:r>
      <w:r w:rsidRPr="00F44F0E">
        <w:rPr>
          <w:rFonts w:ascii="Times New Roman" w:eastAsia="仿宋_GB2312" w:hAnsi="Times New Roman" w:cs="Times New Roman" w:hint="eastAsia"/>
          <w:sz w:val="32"/>
          <w:szCs w:val="32"/>
        </w:rPr>
        <w:t>%</w:t>
      </w:r>
      <w:r w:rsidRPr="00F44F0E">
        <w:rPr>
          <w:rFonts w:ascii="Times New Roman" w:eastAsia="仿宋_GB2312" w:hAnsi="Times New Roman" w:cs="Times New Roman" w:hint="eastAsia"/>
          <w:sz w:val="32"/>
          <w:szCs w:val="32"/>
        </w:rPr>
        <w:t>。</w:t>
      </w:r>
    </w:p>
    <w:p w:rsidR="00F44F0E" w:rsidRDefault="00F44F0E" w:rsidP="00F44F0E">
      <w:pPr>
        <w:rPr>
          <w:rFonts w:ascii="Times New Roman" w:eastAsia="仿宋_GB2312" w:hAnsi="Times New Roman" w:cs="Times New Roman"/>
          <w:sz w:val="32"/>
          <w:szCs w:val="32"/>
        </w:rPr>
      </w:pPr>
    </w:p>
    <w:p w:rsidR="00F44F0E" w:rsidRDefault="00F44F0E" w:rsidP="00F44F0E">
      <w:pPr>
        <w:rPr>
          <w:rFonts w:ascii="Times New Roman" w:eastAsia="仿宋_GB2312" w:hAnsi="Times New Roman" w:cs="Times New Roman"/>
          <w:sz w:val="32"/>
          <w:szCs w:val="32"/>
        </w:rPr>
      </w:pPr>
    </w:p>
    <w:p w:rsidR="00845278" w:rsidRDefault="00845278" w:rsidP="00F44F0E">
      <w:pPr>
        <w:rPr>
          <w:rFonts w:ascii="Times New Roman" w:eastAsia="仿宋_GB2312" w:hAnsi="Times New Roman" w:cs="Times New Roman"/>
          <w:sz w:val="32"/>
          <w:szCs w:val="32"/>
        </w:rPr>
      </w:pPr>
    </w:p>
    <w:p w:rsidR="00760A87" w:rsidRDefault="00760A87" w:rsidP="00F44F0E">
      <w:pPr>
        <w:rPr>
          <w:rFonts w:ascii="Times New Roman" w:eastAsia="仿宋_GB2312" w:hAnsi="Times New Roman" w:cs="Times New Roman"/>
          <w:sz w:val="32"/>
          <w:szCs w:val="32"/>
        </w:rPr>
      </w:pPr>
    </w:p>
    <w:p w:rsidR="007171AD" w:rsidRDefault="007171AD" w:rsidP="007171AD">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第三部分</w:t>
      </w:r>
      <w:r>
        <w:rPr>
          <w:rFonts w:ascii="Times New Roman" w:eastAsia="黑体" w:hAnsi="Times New Roman" w:cs="Times New Roman" w:hint="eastAsia"/>
          <w:sz w:val="32"/>
          <w:szCs w:val="32"/>
        </w:rPr>
        <w:t xml:space="preserve"> 201</w:t>
      </w:r>
      <w:r w:rsidR="00F44F0E">
        <w:rPr>
          <w:rFonts w:ascii="Times New Roman" w:eastAsia="黑体" w:hAnsi="Times New Roman" w:cs="Times New Roman" w:hint="eastAsia"/>
          <w:sz w:val="32"/>
          <w:szCs w:val="32"/>
        </w:rPr>
        <w:t>4</w:t>
      </w:r>
      <w:r>
        <w:rPr>
          <w:rFonts w:ascii="Times New Roman" w:eastAsia="黑体" w:hAnsi="Times New Roman" w:cs="Times New Roman" w:hint="eastAsia"/>
          <w:sz w:val="32"/>
          <w:szCs w:val="32"/>
        </w:rPr>
        <w:t>年部门</w:t>
      </w:r>
      <w:r w:rsidR="00F44F0E">
        <w:rPr>
          <w:rFonts w:ascii="Times New Roman" w:eastAsia="黑体" w:hAnsi="Times New Roman" w:cs="Times New Roman" w:hint="eastAsia"/>
          <w:sz w:val="32"/>
          <w:szCs w:val="32"/>
        </w:rPr>
        <w:t>决算</w:t>
      </w:r>
      <w:r>
        <w:rPr>
          <w:rFonts w:ascii="Times New Roman" w:eastAsia="黑体" w:hAnsi="Times New Roman" w:cs="Times New Roman" w:hint="eastAsia"/>
          <w:sz w:val="32"/>
          <w:szCs w:val="32"/>
        </w:rPr>
        <w:t>表</w:t>
      </w:r>
    </w:p>
    <w:p w:rsidR="00EB2B04" w:rsidRDefault="00EB2B04" w:rsidP="00EB2B04">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详见</w:t>
      </w:r>
      <w:r w:rsidR="00203E5A">
        <w:rPr>
          <w:rFonts w:ascii="仿宋_GB2312" w:eastAsia="仿宋_GB2312" w:hAnsi="Times New Roman" w:cs="Times New Roman" w:hint="eastAsia"/>
          <w:sz w:val="32"/>
          <w:szCs w:val="32"/>
        </w:rPr>
        <w:t>决算</w:t>
      </w:r>
      <w:r w:rsidR="007171AD">
        <w:rPr>
          <w:rFonts w:ascii="Times New Roman" w:eastAsia="仿宋_GB2312" w:hAnsi="Times New Roman" w:cs="Times New Roman" w:hint="eastAsia"/>
          <w:sz w:val="32"/>
          <w:szCs w:val="32"/>
        </w:rPr>
        <w:t>表</w:t>
      </w:r>
      <w:r w:rsidR="007171AD">
        <w:rPr>
          <w:rFonts w:ascii="Times New Roman" w:eastAsia="仿宋_GB2312" w:hAnsi="Times New Roman" w:cs="Times New Roman" w:hint="eastAsia"/>
          <w:sz w:val="32"/>
          <w:szCs w:val="32"/>
        </w:rPr>
        <w:t>1-8</w:t>
      </w:r>
      <w:r w:rsidR="00E22E67">
        <w:rPr>
          <w:rFonts w:ascii="Times New Roman" w:eastAsia="仿宋_GB2312" w:hAnsi="Times New Roman" w:cs="Times New Roman" w:hint="eastAsia"/>
          <w:sz w:val="32"/>
          <w:szCs w:val="32"/>
        </w:rPr>
        <w:t>，请</w:t>
      </w:r>
      <w:r w:rsidR="00203E5A">
        <w:rPr>
          <w:rFonts w:ascii="Times New Roman" w:eastAsia="仿宋_GB2312" w:hAnsi="Times New Roman" w:cs="Times New Roman" w:hint="eastAsia"/>
          <w:sz w:val="32"/>
          <w:szCs w:val="32"/>
        </w:rPr>
        <w:t>参见</w:t>
      </w:r>
      <w:r w:rsidR="00E22E67">
        <w:rPr>
          <w:rFonts w:ascii="Times New Roman" w:eastAsia="仿宋_GB2312" w:hAnsi="Times New Roman" w:cs="Times New Roman" w:hint="eastAsia"/>
          <w:sz w:val="32"/>
          <w:szCs w:val="32"/>
        </w:rPr>
        <w:t>附件。</w:t>
      </w:r>
    </w:p>
    <w:tbl>
      <w:tblPr>
        <w:tblStyle w:val="a7"/>
        <w:tblW w:w="0" w:type="auto"/>
        <w:tblLook w:val="04A0" w:firstRow="1" w:lastRow="0" w:firstColumn="1" w:lastColumn="0" w:noHBand="0" w:noVBand="1"/>
      </w:tblPr>
      <w:tblGrid>
        <w:gridCol w:w="1668"/>
        <w:gridCol w:w="6854"/>
      </w:tblGrid>
      <w:tr w:rsidR="00EB2B04" w:rsidTr="00FB7258">
        <w:tc>
          <w:tcPr>
            <w:tcW w:w="1668" w:type="dxa"/>
          </w:tcPr>
          <w:p w:rsidR="00EB2B04" w:rsidRDefault="00EB2B04"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EB2B04" w:rsidRDefault="00EB2B04"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EB2B04" w:rsidTr="00FB7258">
        <w:tc>
          <w:tcPr>
            <w:tcW w:w="1668" w:type="dxa"/>
          </w:tcPr>
          <w:p w:rsidR="00EB2B04" w:rsidRPr="00EB2B04" w:rsidRDefault="00203E5A" w:rsidP="00EB2B04">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仿宋_GB2312" w:eastAsia="仿宋_GB2312" w:hAnsi="Times New Roman" w:cs="Times New Roman" w:hint="eastAsia"/>
                <w:sz w:val="32"/>
                <w:szCs w:val="32"/>
              </w:rPr>
              <w:t>表</w:t>
            </w:r>
            <w:r w:rsidR="00EB2B04" w:rsidRPr="00203E5A">
              <w:rPr>
                <w:rFonts w:ascii="Times New Roman" w:eastAsia="仿宋_GB2312" w:hAnsi="Times New Roman" w:cs="Times New Roman"/>
                <w:sz w:val="32"/>
                <w:szCs w:val="32"/>
              </w:rPr>
              <w:t>1</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收入支出决算总表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2</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收入决算表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3</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4</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财政拨款收入支出决算总表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5</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一般公共预算财政拨款支出决算表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6</w:t>
            </w:r>
          </w:p>
        </w:tc>
        <w:tc>
          <w:tcPr>
            <w:tcW w:w="6854" w:type="dxa"/>
          </w:tcPr>
          <w:p w:rsidR="00EB2B04" w:rsidRDefault="00FB7258"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基本支出决算表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7</w:t>
            </w:r>
          </w:p>
        </w:tc>
        <w:tc>
          <w:tcPr>
            <w:tcW w:w="6854" w:type="dxa"/>
          </w:tcPr>
          <w:p w:rsidR="00EB2B04" w:rsidRDefault="00FB7258"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“三公”经费支出决算表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8</w:t>
            </w:r>
          </w:p>
        </w:tc>
        <w:tc>
          <w:tcPr>
            <w:tcW w:w="6854" w:type="dxa"/>
          </w:tcPr>
          <w:p w:rsidR="00EB2B04" w:rsidRDefault="00FB7258" w:rsidP="00EF4856">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政府性基金预算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收入支出决算表</w:t>
            </w:r>
          </w:p>
        </w:tc>
      </w:tr>
    </w:tbl>
    <w:p w:rsidR="00EB2B04" w:rsidRDefault="00EB2B04" w:rsidP="00EB2B04">
      <w:pPr>
        <w:ind w:firstLineChars="200" w:firstLine="640"/>
        <w:jc w:val="left"/>
        <w:rPr>
          <w:rFonts w:ascii="Times New Roman" w:eastAsia="仿宋_GB2312" w:hAnsi="Times New Roman" w:cs="Times New Roman"/>
          <w:sz w:val="32"/>
          <w:szCs w:val="32"/>
        </w:rPr>
      </w:pPr>
    </w:p>
    <w:p w:rsidR="00F46C79" w:rsidRPr="00FB7258" w:rsidRDefault="00F46C79" w:rsidP="00645FE2">
      <w:pPr>
        <w:rPr>
          <w:rFonts w:ascii="Times New Roman" w:eastAsia="仿宋_GB2312" w:hAnsi="Times New Roman" w:cs="Times New Roman"/>
          <w:sz w:val="32"/>
          <w:szCs w:val="32"/>
        </w:rPr>
      </w:pPr>
    </w:p>
    <w:sectPr w:rsidR="00F46C79" w:rsidRPr="00FB7258" w:rsidSect="00382412">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764" w:rsidRDefault="00CA7764" w:rsidP="007171AD">
      <w:r>
        <w:separator/>
      </w:r>
    </w:p>
  </w:endnote>
  <w:endnote w:type="continuationSeparator" w:id="0">
    <w:p w:rsidR="00CA7764" w:rsidRDefault="00CA7764" w:rsidP="0071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764" w:rsidRDefault="00CA7764" w:rsidP="007171AD">
      <w:r>
        <w:separator/>
      </w:r>
    </w:p>
  </w:footnote>
  <w:footnote w:type="continuationSeparator" w:id="0">
    <w:p w:rsidR="00CA7764" w:rsidRDefault="00CA7764" w:rsidP="00717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412"/>
    <w:rsid w:val="00014C82"/>
    <w:rsid w:val="00091651"/>
    <w:rsid w:val="000926CE"/>
    <w:rsid w:val="00092A7D"/>
    <w:rsid w:val="000D6C81"/>
    <w:rsid w:val="001519AD"/>
    <w:rsid w:val="00156ACC"/>
    <w:rsid w:val="0016144D"/>
    <w:rsid w:val="00180F1F"/>
    <w:rsid w:val="00203959"/>
    <w:rsid w:val="00203E5A"/>
    <w:rsid w:val="00203FBC"/>
    <w:rsid w:val="00216625"/>
    <w:rsid w:val="002300D7"/>
    <w:rsid w:val="00256189"/>
    <w:rsid w:val="00267C10"/>
    <w:rsid w:val="002B5CF3"/>
    <w:rsid w:val="002C54CF"/>
    <w:rsid w:val="002E7906"/>
    <w:rsid w:val="002F04EF"/>
    <w:rsid w:val="00326CB1"/>
    <w:rsid w:val="003402E4"/>
    <w:rsid w:val="00347B34"/>
    <w:rsid w:val="003809AC"/>
    <w:rsid w:val="00381456"/>
    <w:rsid w:val="00382412"/>
    <w:rsid w:val="00385133"/>
    <w:rsid w:val="003D0C01"/>
    <w:rsid w:val="0041378F"/>
    <w:rsid w:val="00451C48"/>
    <w:rsid w:val="00470393"/>
    <w:rsid w:val="004A1C5C"/>
    <w:rsid w:val="004A2B86"/>
    <w:rsid w:val="004C731A"/>
    <w:rsid w:val="004E37FD"/>
    <w:rsid w:val="005156A2"/>
    <w:rsid w:val="00521DC7"/>
    <w:rsid w:val="00550794"/>
    <w:rsid w:val="00592CE7"/>
    <w:rsid w:val="005B0BEE"/>
    <w:rsid w:val="005B7E85"/>
    <w:rsid w:val="005F1CEA"/>
    <w:rsid w:val="005F5F73"/>
    <w:rsid w:val="006050BF"/>
    <w:rsid w:val="0064433A"/>
    <w:rsid w:val="00645FE2"/>
    <w:rsid w:val="00647005"/>
    <w:rsid w:val="006534BA"/>
    <w:rsid w:val="006641FD"/>
    <w:rsid w:val="00671B7E"/>
    <w:rsid w:val="00681FB1"/>
    <w:rsid w:val="006A4ECC"/>
    <w:rsid w:val="006B03BF"/>
    <w:rsid w:val="006C4B27"/>
    <w:rsid w:val="006F7BF2"/>
    <w:rsid w:val="00702D73"/>
    <w:rsid w:val="00712D1F"/>
    <w:rsid w:val="007171AD"/>
    <w:rsid w:val="00744C8D"/>
    <w:rsid w:val="00760A87"/>
    <w:rsid w:val="007822D5"/>
    <w:rsid w:val="007937E4"/>
    <w:rsid w:val="007E292D"/>
    <w:rsid w:val="007E59C6"/>
    <w:rsid w:val="008206E1"/>
    <w:rsid w:val="008408EC"/>
    <w:rsid w:val="00845278"/>
    <w:rsid w:val="00857B63"/>
    <w:rsid w:val="00883E5C"/>
    <w:rsid w:val="008903A2"/>
    <w:rsid w:val="008B4575"/>
    <w:rsid w:val="008B5F12"/>
    <w:rsid w:val="008C0CB3"/>
    <w:rsid w:val="008D1C3E"/>
    <w:rsid w:val="008D6AFE"/>
    <w:rsid w:val="00902728"/>
    <w:rsid w:val="009059FF"/>
    <w:rsid w:val="00915EA7"/>
    <w:rsid w:val="00985E2F"/>
    <w:rsid w:val="009A1C21"/>
    <w:rsid w:val="009B5280"/>
    <w:rsid w:val="009C339A"/>
    <w:rsid w:val="00A111B0"/>
    <w:rsid w:val="00A344E0"/>
    <w:rsid w:val="00A43237"/>
    <w:rsid w:val="00A60B07"/>
    <w:rsid w:val="00A643B8"/>
    <w:rsid w:val="00A703E7"/>
    <w:rsid w:val="00A7207A"/>
    <w:rsid w:val="00AB4A48"/>
    <w:rsid w:val="00B071F5"/>
    <w:rsid w:val="00B113F5"/>
    <w:rsid w:val="00B15430"/>
    <w:rsid w:val="00B329A5"/>
    <w:rsid w:val="00B5696C"/>
    <w:rsid w:val="00B73A19"/>
    <w:rsid w:val="00B7737B"/>
    <w:rsid w:val="00B81F23"/>
    <w:rsid w:val="00BD6A8F"/>
    <w:rsid w:val="00BF174B"/>
    <w:rsid w:val="00C57F59"/>
    <w:rsid w:val="00C62410"/>
    <w:rsid w:val="00C76610"/>
    <w:rsid w:val="00CA6E55"/>
    <w:rsid w:val="00CA7764"/>
    <w:rsid w:val="00D130E4"/>
    <w:rsid w:val="00D25B82"/>
    <w:rsid w:val="00D37959"/>
    <w:rsid w:val="00D5317F"/>
    <w:rsid w:val="00DA442A"/>
    <w:rsid w:val="00DA7C17"/>
    <w:rsid w:val="00DB55CE"/>
    <w:rsid w:val="00DF26D6"/>
    <w:rsid w:val="00DF52EA"/>
    <w:rsid w:val="00E13867"/>
    <w:rsid w:val="00E22E67"/>
    <w:rsid w:val="00E36EDD"/>
    <w:rsid w:val="00E60A59"/>
    <w:rsid w:val="00E66D5E"/>
    <w:rsid w:val="00E77156"/>
    <w:rsid w:val="00E83E39"/>
    <w:rsid w:val="00EA0C7A"/>
    <w:rsid w:val="00EA131A"/>
    <w:rsid w:val="00EB2B04"/>
    <w:rsid w:val="00EB2D63"/>
    <w:rsid w:val="00F22D1F"/>
    <w:rsid w:val="00F44F0E"/>
    <w:rsid w:val="00F46C79"/>
    <w:rsid w:val="00F628AB"/>
    <w:rsid w:val="00F74435"/>
    <w:rsid w:val="00F83552"/>
    <w:rsid w:val="00FA06F8"/>
    <w:rsid w:val="00FA74EE"/>
    <w:rsid w:val="00FB53B0"/>
    <w:rsid w:val="00FB7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89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CC3F3-CB2B-4B4A-9863-4DAEA0182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6</Pages>
  <Words>270</Words>
  <Characters>1539</Characters>
  <Application>Microsoft Office Word</Application>
  <DocSecurity>0</DocSecurity>
  <Lines>12</Lines>
  <Paragraphs>3</Paragraphs>
  <ScaleCrop>false</ScaleCrop>
  <Company>Microsoft</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2014年东莞市涉外就业服务中心部门决算   </dc:title>
  <dc:creator>李峰</dc:creator>
  <cp:lastModifiedBy>lenovo</cp:lastModifiedBy>
  <cp:revision>27</cp:revision>
  <cp:lastPrinted>2015-11-05T02:47:00Z</cp:lastPrinted>
  <dcterms:created xsi:type="dcterms:W3CDTF">2015-11-03T01:21:00Z</dcterms:created>
  <dcterms:modified xsi:type="dcterms:W3CDTF">2015-11-05T03:36:00Z</dcterms:modified>
</cp:coreProperties>
</file>