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ajorEastAsia" w:hAnsi="Times New Roman" w:cs="Times New Roman"/>
          <w:caps/>
          <w:kern w:val="2"/>
          <w:sz w:val="21"/>
        </w:rPr>
        <w:id w:val="536078793"/>
        <w:docPartObj>
          <w:docPartGallery w:val="Cover Pages"/>
          <w:docPartUnique/>
        </w:docPartObj>
      </w:sdtPr>
      <w:sdtEndPr>
        <w:rPr>
          <w:rFonts w:eastAsiaTheme="minorEastAsia"/>
          <w:caps w:val="0"/>
        </w:rPr>
      </w:sdtEndPr>
      <w:sdtContent>
        <w:tbl>
          <w:tblPr>
            <w:tblW w:w="5000" w:type="pct"/>
            <w:jc w:val="center"/>
            <w:tblLook w:val="04A0"/>
          </w:tblPr>
          <w:tblGrid>
            <w:gridCol w:w="8522"/>
          </w:tblGrid>
          <w:tr w:rsidR="00382412" w:rsidRPr="00F46C79">
            <w:trPr>
              <w:trHeight w:val="2880"/>
              <w:jc w:val="center"/>
            </w:trPr>
            <w:tc>
              <w:tcPr>
                <w:tcW w:w="5000" w:type="pct"/>
              </w:tcPr>
              <w:p w:rsidR="00382412" w:rsidRPr="00F46C79" w:rsidRDefault="00382412">
                <w:pPr>
                  <w:pStyle w:val="a3"/>
                  <w:jc w:val="center"/>
                  <w:rPr>
                    <w:rFonts w:ascii="Times New Roman" w:eastAsiaTheme="majorEastAsia" w:hAnsi="Times New Roman" w:cs="Times New Roman"/>
                    <w:caps/>
                  </w:rPr>
                </w:pPr>
              </w:p>
            </w:tc>
          </w:tr>
          <w:tr w:rsidR="00382412" w:rsidRPr="00F46C79">
            <w:trPr>
              <w:trHeight w:val="1440"/>
              <w:jc w:val="center"/>
            </w:trPr>
            <w:sdt>
              <w:sdtPr>
                <w:rPr>
                  <w:rFonts w:ascii="Times New Roman" w:eastAsiaTheme="majorEastAsia" w:hAnsi="Times New Roman" w:cs="Times New Roman"/>
                  <w:sz w:val="80"/>
                  <w:szCs w:val="80"/>
                </w:rPr>
                <w:alias w:val="标题"/>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382412" w:rsidRPr="00F46C79" w:rsidRDefault="006641FD" w:rsidP="00627128">
                    <w:pPr>
                      <w:pStyle w:val="a3"/>
                      <w:jc w:val="center"/>
                      <w:rPr>
                        <w:rFonts w:ascii="Times New Roman" w:eastAsiaTheme="majorEastAsia" w:hAnsi="Times New Roman" w:cs="Times New Roman"/>
                        <w:sz w:val="80"/>
                        <w:szCs w:val="80"/>
                      </w:rPr>
                    </w:pPr>
                    <w:r w:rsidRPr="00F46C79">
                      <w:rPr>
                        <w:rFonts w:ascii="Times New Roman" w:eastAsiaTheme="majorEastAsia" w:hAnsi="Times New Roman" w:cs="Times New Roman"/>
                        <w:sz w:val="80"/>
                        <w:szCs w:val="80"/>
                      </w:rPr>
                      <w:t>201</w:t>
                    </w:r>
                    <w:r w:rsidR="00267C10">
                      <w:rPr>
                        <w:rFonts w:ascii="Times New Roman" w:eastAsiaTheme="majorEastAsia" w:hAnsi="Times New Roman" w:cs="Times New Roman" w:hint="eastAsia"/>
                        <w:sz w:val="80"/>
                        <w:szCs w:val="80"/>
                      </w:rPr>
                      <w:t>4</w:t>
                    </w:r>
                    <w:r w:rsidRPr="00F46C79">
                      <w:rPr>
                        <w:rFonts w:ascii="Times New Roman" w:eastAsiaTheme="majorEastAsia" w:hAnsi="Times New Roman" w:cs="Times New Roman"/>
                        <w:sz w:val="80"/>
                        <w:szCs w:val="80"/>
                      </w:rPr>
                      <w:t>年</w:t>
                    </w:r>
                    <w:r w:rsidR="00627128">
                      <w:rPr>
                        <w:rFonts w:ascii="Times New Roman" w:eastAsiaTheme="majorEastAsia" w:hAnsi="Times New Roman" w:cs="Times New Roman" w:hint="eastAsia"/>
                        <w:sz w:val="80"/>
                        <w:szCs w:val="80"/>
                      </w:rPr>
                      <w:t>东莞市职业技能鉴定办公室</w:t>
                    </w:r>
                    <w:r w:rsidR="00267C10">
                      <w:rPr>
                        <w:rFonts w:ascii="Times New Roman" w:eastAsiaTheme="majorEastAsia" w:hAnsi="Times New Roman" w:cs="Times New Roman" w:hint="eastAsia"/>
                        <w:sz w:val="80"/>
                        <w:szCs w:val="80"/>
                      </w:rPr>
                      <w:t>决算</w:t>
                    </w:r>
                    <w:r w:rsidRPr="00F46C79">
                      <w:rPr>
                        <w:rFonts w:ascii="Times New Roman" w:eastAsiaTheme="majorEastAsia" w:hAnsi="Times New Roman" w:cs="Times New Roman"/>
                        <w:sz w:val="80"/>
                        <w:szCs w:val="80"/>
                      </w:rPr>
                      <w:t xml:space="preserve">   </w:t>
                    </w:r>
                  </w:p>
                </w:tc>
              </w:sdtContent>
            </w:sdt>
          </w:tr>
          <w:tr w:rsidR="00382412" w:rsidRPr="00F46C79">
            <w:trPr>
              <w:trHeight w:val="720"/>
              <w:jc w:val="center"/>
            </w:trPr>
            <w:tc>
              <w:tcPr>
                <w:tcW w:w="5000" w:type="pct"/>
                <w:tcBorders>
                  <w:top w:val="single" w:sz="4" w:space="0" w:color="4F81BD" w:themeColor="accent1"/>
                </w:tcBorders>
                <w:vAlign w:val="center"/>
              </w:tcPr>
              <w:p w:rsidR="00382412" w:rsidRPr="00F46C79" w:rsidRDefault="00382412" w:rsidP="00382412">
                <w:pPr>
                  <w:pStyle w:val="a3"/>
                  <w:jc w:val="center"/>
                  <w:rPr>
                    <w:rFonts w:ascii="Times New Roman" w:eastAsiaTheme="majorEastAsia" w:hAnsi="Times New Roman" w:cs="Times New Roman"/>
                    <w:sz w:val="44"/>
                    <w:szCs w:val="44"/>
                  </w:rPr>
                </w:pPr>
              </w:p>
            </w:tc>
          </w:tr>
          <w:tr w:rsidR="00382412" w:rsidRPr="00F46C79">
            <w:trPr>
              <w:trHeight w:val="360"/>
              <w:jc w:val="center"/>
            </w:trPr>
            <w:tc>
              <w:tcPr>
                <w:tcW w:w="5000" w:type="pct"/>
                <w:vAlign w:val="center"/>
              </w:tcPr>
              <w:p w:rsidR="00382412" w:rsidRPr="00F46C79" w:rsidRDefault="00382412">
                <w:pPr>
                  <w:pStyle w:val="a3"/>
                  <w:jc w:val="center"/>
                  <w:rPr>
                    <w:rFonts w:ascii="Times New Roman" w:hAnsi="Times New Roman" w:cs="Times New Roman"/>
                  </w:rPr>
                </w:pPr>
              </w:p>
            </w:tc>
          </w:tr>
          <w:tr w:rsidR="00382412" w:rsidRPr="00F46C79">
            <w:trPr>
              <w:trHeight w:val="360"/>
              <w:jc w:val="center"/>
            </w:trPr>
            <w:tc>
              <w:tcPr>
                <w:tcW w:w="5000" w:type="pct"/>
                <w:vAlign w:val="center"/>
              </w:tcPr>
              <w:p w:rsidR="00382412" w:rsidRPr="00F46C79" w:rsidRDefault="00382412" w:rsidP="00382412">
                <w:pPr>
                  <w:pStyle w:val="a3"/>
                  <w:jc w:val="center"/>
                  <w:rPr>
                    <w:rFonts w:ascii="Times New Roman" w:hAnsi="Times New Roman" w:cs="Times New Roman"/>
                    <w:b/>
                    <w:bCs/>
                  </w:rPr>
                </w:pPr>
              </w:p>
            </w:tc>
          </w:tr>
        </w:tbl>
        <w:p w:rsidR="00382412" w:rsidRPr="00F46C79" w:rsidRDefault="00382412">
          <w:pPr>
            <w:rPr>
              <w:rFonts w:ascii="Times New Roman" w:hAnsi="Times New Roman" w:cs="Times New Roman"/>
            </w:rPr>
          </w:pPr>
        </w:p>
        <w:p w:rsidR="00382412" w:rsidRPr="00F46C79" w:rsidRDefault="00382412">
          <w:pPr>
            <w:rPr>
              <w:rFonts w:ascii="Times New Roman" w:hAnsi="Times New Roman" w:cs="Times New Roman"/>
            </w:rPr>
          </w:pPr>
        </w:p>
        <w:p w:rsidR="00382412" w:rsidRPr="00F46C79" w:rsidRDefault="00382412">
          <w:pPr>
            <w:rPr>
              <w:rFonts w:ascii="Times New Roman" w:hAnsi="Times New Roman" w:cs="Times New Roman"/>
            </w:rPr>
          </w:pPr>
        </w:p>
        <w:p w:rsidR="00382412" w:rsidRPr="00F46C79" w:rsidRDefault="00382412">
          <w:pPr>
            <w:widowControl/>
            <w:jc w:val="left"/>
            <w:rPr>
              <w:rFonts w:ascii="Times New Roman" w:hAnsi="Times New Roman" w:cs="Times New Roman"/>
            </w:rPr>
          </w:pPr>
          <w:r w:rsidRPr="00F46C79">
            <w:rPr>
              <w:rFonts w:ascii="Times New Roman" w:hAnsi="Times New Roman" w:cs="Times New Roman"/>
            </w:rPr>
            <w:br w:type="page"/>
          </w:r>
        </w:p>
      </w:sdtContent>
    </w:sdt>
    <w:p w:rsidR="00F46C79" w:rsidRDefault="00F46C79" w:rsidP="00382412">
      <w:pPr>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目录</w:t>
      </w:r>
    </w:p>
    <w:p w:rsidR="00F46C79" w:rsidRDefault="00F46C79" w:rsidP="00F46C79">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第一部分</w:t>
      </w:r>
      <w:r>
        <w:rPr>
          <w:rFonts w:ascii="Times New Roman" w:eastAsia="黑体" w:hAnsi="Times New Roman" w:cs="Times New Roman" w:hint="eastAsia"/>
          <w:sz w:val="32"/>
          <w:szCs w:val="32"/>
        </w:rPr>
        <w:t xml:space="preserve"> </w:t>
      </w:r>
      <w:r w:rsidRPr="00F46C79">
        <w:rPr>
          <w:rFonts w:ascii="Times New Roman" w:eastAsia="黑体" w:hAnsi="Times New Roman" w:cs="Times New Roman"/>
          <w:sz w:val="32"/>
          <w:szCs w:val="32"/>
        </w:rPr>
        <w:t>部门概况</w:t>
      </w:r>
    </w:p>
    <w:p w:rsidR="00F46C79" w:rsidRPr="00F46C79" w:rsidRDefault="00F46C79" w:rsidP="00F46C79">
      <w:pPr>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一、部门主要职责</w:t>
      </w:r>
    </w:p>
    <w:p w:rsidR="005B0BEE" w:rsidRPr="00F46C79" w:rsidRDefault="00627128" w:rsidP="005B0BEE">
      <w:pPr>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w:t>
      </w:r>
      <w:r w:rsidR="005B0BEE" w:rsidRPr="005B0BEE">
        <w:rPr>
          <w:rFonts w:ascii="仿宋_GB2312" w:eastAsia="仿宋_GB2312" w:hAnsi="Times New Roman" w:cs="Times New Roman" w:hint="eastAsia"/>
          <w:sz w:val="32"/>
          <w:szCs w:val="32"/>
        </w:rPr>
        <w:t>人员情况</w:t>
      </w:r>
    </w:p>
    <w:p w:rsidR="00203E5A" w:rsidRPr="00F46C79" w:rsidRDefault="00203E5A" w:rsidP="00203E5A">
      <w:pPr>
        <w:ind w:firstLineChars="200" w:firstLine="640"/>
        <w:rPr>
          <w:rFonts w:ascii="Times New Roman" w:eastAsia="黑体" w:hAnsi="Times New Roman" w:cs="Times New Roman"/>
          <w:sz w:val="32"/>
          <w:szCs w:val="32"/>
        </w:rPr>
      </w:pPr>
      <w:r w:rsidRPr="00F46C79">
        <w:rPr>
          <w:rFonts w:ascii="Times New Roman" w:eastAsia="黑体" w:hAnsi="Times New Roman" w:cs="Times New Roman"/>
          <w:sz w:val="32"/>
          <w:szCs w:val="32"/>
        </w:rPr>
        <w:t>第二部分</w:t>
      </w:r>
      <w:r w:rsidRPr="00F46C79">
        <w:rPr>
          <w:rFonts w:ascii="Times New Roman" w:eastAsia="黑体" w:hAnsi="Times New Roman" w:cs="Times New Roman"/>
          <w:sz w:val="32"/>
          <w:szCs w:val="32"/>
        </w:rPr>
        <w:t xml:space="preserve"> 201</w:t>
      </w:r>
      <w:r>
        <w:rPr>
          <w:rFonts w:ascii="Times New Roman" w:eastAsia="黑体" w:hAnsi="Times New Roman" w:cs="Times New Roman" w:hint="eastAsia"/>
          <w:sz w:val="32"/>
          <w:szCs w:val="32"/>
        </w:rPr>
        <w:t>4</w:t>
      </w:r>
      <w:r w:rsidRPr="00F46C79">
        <w:rPr>
          <w:rFonts w:ascii="Times New Roman" w:eastAsia="黑体" w:hAnsi="Times New Roman" w:cs="Times New Roman"/>
          <w:sz w:val="32"/>
          <w:szCs w:val="32"/>
        </w:rPr>
        <w:t>年部门</w:t>
      </w:r>
      <w:r>
        <w:rPr>
          <w:rFonts w:ascii="Times New Roman" w:eastAsia="黑体" w:hAnsi="Times New Roman" w:cs="Times New Roman" w:hint="eastAsia"/>
          <w:sz w:val="32"/>
          <w:szCs w:val="32"/>
        </w:rPr>
        <w:t>决算</w:t>
      </w:r>
      <w:r w:rsidRPr="00F46C79">
        <w:rPr>
          <w:rFonts w:ascii="Times New Roman" w:eastAsia="黑体" w:hAnsi="Times New Roman" w:cs="Times New Roman"/>
          <w:sz w:val="32"/>
          <w:szCs w:val="32"/>
        </w:rPr>
        <w:t>情况说明</w:t>
      </w:r>
    </w:p>
    <w:p w:rsidR="00203E5A" w:rsidRPr="00203E5A" w:rsidRDefault="00203E5A" w:rsidP="00203E5A">
      <w:pPr>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一、2014</w:t>
      </w:r>
      <w:r w:rsidR="00FB7258">
        <w:rPr>
          <w:rFonts w:ascii="仿宋_GB2312" w:eastAsia="仿宋_GB2312" w:hAnsi="Times New Roman" w:cs="Times New Roman" w:hint="eastAsia"/>
          <w:sz w:val="32"/>
          <w:szCs w:val="32"/>
        </w:rPr>
        <w:t>年度部门收入支出决算情况</w:t>
      </w:r>
      <w:r w:rsidRPr="00203E5A">
        <w:rPr>
          <w:rFonts w:ascii="仿宋_GB2312" w:eastAsia="仿宋_GB2312" w:hAnsi="Times New Roman" w:cs="Times New Roman" w:hint="eastAsia"/>
          <w:sz w:val="32"/>
          <w:szCs w:val="32"/>
        </w:rPr>
        <w:t>说明</w:t>
      </w:r>
    </w:p>
    <w:p w:rsidR="00203E5A" w:rsidRPr="00203E5A" w:rsidRDefault="00203E5A" w:rsidP="00203E5A">
      <w:pPr>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二、2014年一般公共预算“三公”经费支出情况说明</w:t>
      </w:r>
    </w:p>
    <w:p w:rsidR="00F46C79" w:rsidRDefault="00F46C79" w:rsidP="00F46C79">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第三部分</w:t>
      </w:r>
      <w:r>
        <w:rPr>
          <w:rFonts w:ascii="Times New Roman" w:eastAsia="黑体" w:hAnsi="Times New Roman" w:cs="Times New Roman" w:hint="eastAsia"/>
          <w:sz w:val="32"/>
          <w:szCs w:val="32"/>
        </w:rPr>
        <w:t xml:space="preserve"> 2015</w:t>
      </w:r>
      <w:r w:rsidR="00FB7258">
        <w:rPr>
          <w:rFonts w:ascii="Times New Roman" w:eastAsia="黑体" w:hAnsi="Times New Roman" w:cs="Times New Roman" w:hint="eastAsia"/>
          <w:sz w:val="32"/>
          <w:szCs w:val="32"/>
        </w:rPr>
        <w:t>年部门决</w:t>
      </w:r>
      <w:r>
        <w:rPr>
          <w:rFonts w:ascii="Times New Roman" w:eastAsia="黑体" w:hAnsi="Times New Roman" w:cs="Times New Roman" w:hint="eastAsia"/>
          <w:sz w:val="32"/>
          <w:szCs w:val="32"/>
        </w:rPr>
        <w:t>算表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w:t>
      </w:r>
      <w:r w:rsidR="00203E5A" w:rsidRPr="00203E5A">
        <w:rPr>
          <w:rFonts w:ascii="仿宋_GB2312" w:eastAsia="仿宋_GB2312" w:hAnsi="Times New Roman" w:cs="Times New Roman" w:hint="eastAsia"/>
          <w:sz w:val="32"/>
          <w:szCs w:val="32"/>
        </w:rPr>
        <w:t>收入支出决算总表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w:t>
      </w:r>
      <w:r w:rsidR="00203E5A" w:rsidRPr="00203E5A">
        <w:rPr>
          <w:rFonts w:ascii="仿宋_GB2312" w:eastAsia="仿宋_GB2312" w:hAnsi="Times New Roman" w:cs="Times New Roman" w:hint="eastAsia"/>
          <w:sz w:val="32"/>
          <w:szCs w:val="32"/>
        </w:rPr>
        <w:t>收入决算表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三、</w:t>
      </w:r>
      <w:r w:rsidR="00203E5A" w:rsidRPr="00203E5A">
        <w:rPr>
          <w:rFonts w:ascii="仿宋_GB2312" w:eastAsia="仿宋_GB2312" w:hAnsi="Times New Roman" w:cs="Times New Roman" w:hint="eastAsia"/>
          <w:sz w:val="32"/>
          <w:szCs w:val="32"/>
        </w:rPr>
        <w:t>支出决算表</w:t>
      </w:r>
    </w:p>
    <w:p w:rsidR="00203E5A"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四、</w:t>
      </w:r>
      <w:r w:rsidR="00203E5A" w:rsidRPr="00203E5A">
        <w:rPr>
          <w:rFonts w:ascii="仿宋_GB2312" w:eastAsia="仿宋_GB2312" w:hAnsi="Times New Roman" w:cs="Times New Roman" w:hint="eastAsia"/>
          <w:sz w:val="32"/>
          <w:szCs w:val="32"/>
        </w:rPr>
        <w:t>财政拨款收入支出决算总表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五、</w:t>
      </w:r>
      <w:r w:rsidR="00203E5A" w:rsidRPr="00203E5A">
        <w:rPr>
          <w:rFonts w:ascii="仿宋_GB2312" w:eastAsia="仿宋_GB2312" w:hAnsi="Times New Roman" w:cs="Times New Roman" w:hint="eastAsia"/>
          <w:sz w:val="32"/>
          <w:szCs w:val="32"/>
        </w:rPr>
        <w:t>一般公共预算财政拨款支出决算表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六、</w:t>
      </w:r>
      <w:r w:rsidR="00203E5A" w:rsidRPr="00203E5A">
        <w:rPr>
          <w:rFonts w:ascii="仿宋_GB2312" w:eastAsia="仿宋_GB2312" w:hAnsi="Times New Roman" w:cs="Times New Roman" w:hint="eastAsia"/>
          <w:sz w:val="32"/>
          <w:szCs w:val="32"/>
        </w:rPr>
        <w:t>一般公共预算</w:t>
      </w:r>
      <w:r w:rsidR="00FB7258">
        <w:rPr>
          <w:rFonts w:ascii="仿宋_GB2312" w:eastAsia="仿宋_GB2312" w:hAnsi="Times New Roman" w:cs="Times New Roman" w:hint="eastAsia"/>
          <w:sz w:val="32"/>
          <w:szCs w:val="32"/>
        </w:rPr>
        <w:t>财政拨款</w:t>
      </w:r>
      <w:r w:rsidR="00203E5A" w:rsidRPr="00203E5A">
        <w:rPr>
          <w:rFonts w:ascii="仿宋_GB2312" w:eastAsia="仿宋_GB2312" w:hAnsi="Times New Roman" w:cs="Times New Roman" w:hint="eastAsia"/>
          <w:sz w:val="32"/>
          <w:szCs w:val="32"/>
        </w:rPr>
        <w:t>基本支出决算表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七、</w:t>
      </w:r>
      <w:r w:rsidR="00203E5A" w:rsidRPr="00203E5A">
        <w:rPr>
          <w:rFonts w:ascii="仿宋_GB2312" w:eastAsia="仿宋_GB2312" w:hAnsi="Times New Roman" w:cs="Times New Roman" w:hint="eastAsia"/>
          <w:sz w:val="32"/>
          <w:szCs w:val="32"/>
        </w:rPr>
        <w:t>一般公共预算</w:t>
      </w:r>
      <w:r w:rsidR="00FB7258">
        <w:rPr>
          <w:rFonts w:ascii="仿宋_GB2312" w:eastAsia="仿宋_GB2312" w:hAnsi="Times New Roman" w:cs="Times New Roman" w:hint="eastAsia"/>
          <w:sz w:val="32"/>
          <w:szCs w:val="32"/>
        </w:rPr>
        <w:t>财政拨款</w:t>
      </w:r>
      <w:r w:rsidR="00203E5A" w:rsidRPr="00203E5A">
        <w:rPr>
          <w:rFonts w:ascii="仿宋_GB2312" w:eastAsia="仿宋_GB2312" w:hAnsi="Times New Roman" w:cs="Times New Roman" w:hint="eastAsia"/>
          <w:sz w:val="32"/>
          <w:szCs w:val="32"/>
        </w:rPr>
        <w:t>“三公”经费支出决算表</w:t>
      </w:r>
    </w:p>
    <w:p w:rsidR="00F46C79" w:rsidRDefault="00F46C79" w:rsidP="00F46C79">
      <w:pPr>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八、</w:t>
      </w:r>
      <w:r w:rsidR="00203E5A" w:rsidRPr="00203E5A">
        <w:rPr>
          <w:rFonts w:ascii="仿宋_GB2312" w:eastAsia="仿宋_GB2312" w:hAnsi="Times New Roman" w:cs="Times New Roman" w:hint="eastAsia"/>
          <w:sz w:val="32"/>
          <w:szCs w:val="32"/>
        </w:rPr>
        <w:t>政府性基金预算</w:t>
      </w:r>
      <w:r w:rsidR="00FB7258">
        <w:rPr>
          <w:rFonts w:ascii="仿宋_GB2312" w:eastAsia="仿宋_GB2312" w:hAnsi="Times New Roman" w:cs="Times New Roman" w:hint="eastAsia"/>
          <w:sz w:val="32"/>
          <w:szCs w:val="32"/>
        </w:rPr>
        <w:t>财政拨款</w:t>
      </w:r>
      <w:r w:rsidR="00203E5A" w:rsidRPr="00203E5A">
        <w:rPr>
          <w:rFonts w:ascii="仿宋_GB2312" w:eastAsia="仿宋_GB2312" w:hAnsi="Times New Roman" w:cs="Times New Roman" w:hint="eastAsia"/>
          <w:sz w:val="32"/>
          <w:szCs w:val="32"/>
        </w:rPr>
        <w:t>收入支出决算表</w:t>
      </w: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627128" w:rsidRDefault="00627128" w:rsidP="00F46C79">
      <w:pPr>
        <w:ind w:firstLineChars="200" w:firstLine="640"/>
        <w:jc w:val="left"/>
        <w:rPr>
          <w:rFonts w:ascii="仿宋_GB2312" w:eastAsia="仿宋_GB2312" w:hAnsi="Times New Roman" w:cs="Times New Roman"/>
          <w:sz w:val="32"/>
          <w:szCs w:val="32"/>
        </w:rPr>
      </w:pPr>
    </w:p>
    <w:p w:rsidR="00382412" w:rsidRPr="00FB7258" w:rsidRDefault="00382412" w:rsidP="00382412">
      <w:pPr>
        <w:jc w:val="center"/>
        <w:rPr>
          <w:rFonts w:ascii="Times New Roman" w:eastAsia="黑体" w:hAnsi="Times New Roman" w:cs="Times New Roman"/>
          <w:sz w:val="32"/>
          <w:szCs w:val="32"/>
        </w:rPr>
      </w:pPr>
      <w:r w:rsidRPr="00FB7258">
        <w:rPr>
          <w:rFonts w:ascii="Times New Roman" w:eastAsia="黑体" w:hAnsi="Times New Roman" w:cs="Times New Roman"/>
          <w:sz w:val="32"/>
          <w:szCs w:val="32"/>
        </w:rPr>
        <w:lastRenderedPageBreak/>
        <w:t>第一部分</w:t>
      </w:r>
      <w:r w:rsidRPr="00FB7258">
        <w:rPr>
          <w:rFonts w:ascii="Times New Roman" w:eastAsia="黑体" w:hAnsi="Times New Roman" w:cs="Times New Roman"/>
          <w:sz w:val="32"/>
          <w:szCs w:val="32"/>
        </w:rPr>
        <w:t xml:space="preserve">  </w:t>
      </w:r>
      <w:r w:rsidRPr="00FB7258">
        <w:rPr>
          <w:rFonts w:ascii="Times New Roman" w:eastAsia="黑体" w:hAnsi="Times New Roman" w:cs="Times New Roman"/>
          <w:sz w:val="32"/>
          <w:szCs w:val="32"/>
        </w:rPr>
        <w:t>部门概况</w:t>
      </w:r>
    </w:p>
    <w:p w:rsidR="009B4D0C" w:rsidRDefault="00382412" w:rsidP="00627128">
      <w:pPr>
        <w:ind w:firstLineChars="200" w:firstLine="640"/>
        <w:rPr>
          <w:rFonts w:ascii="Times New Roman" w:eastAsia="黑体" w:hAnsi="Times New Roman" w:cs="Times New Roman"/>
          <w:sz w:val="32"/>
          <w:szCs w:val="32"/>
        </w:rPr>
      </w:pPr>
      <w:r w:rsidRPr="00FB7258">
        <w:rPr>
          <w:rFonts w:ascii="Times New Roman" w:eastAsia="黑体" w:hAnsi="Times New Roman" w:cs="Times New Roman"/>
          <w:sz w:val="32"/>
          <w:szCs w:val="32"/>
        </w:rPr>
        <w:t>一、</w:t>
      </w:r>
      <w:r w:rsidR="00627128">
        <w:rPr>
          <w:rFonts w:ascii="Times New Roman" w:eastAsia="黑体" w:hAnsi="Times New Roman" w:cs="Times New Roman" w:hint="eastAsia"/>
          <w:sz w:val="32"/>
          <w:szCs w:val="32"/>
        </w:rPr>
        <w:t>主要职</w:t>
      </w:r>
      <w:bookmarkStart w:id="0" w:name="_GoBack"/>
      <w:bookmarkEnd w:id="0"/>
      <w:r w:rsidR="00627128">
        <w:rPr>
          <w:rFonts w:ascii="Times New Roman" w:eastAsia="黑体" w:hAnsi="Times New Roman" w:cs="Times New Roman" w:hint="eastAsia"/>
          <w:sz w:val="32"/>
          <w:szCs w:val="32"/>
        </w:rPr>
        <w:t>责</w:t>
      </w:r>
    </w:p>
    <w:p w:rsidR="009B4D0C" w:rsidRPr="0015566A" w:rsidRDefault="009B4D0C" w:rsidP="009B4D0C">
      <w:pPr>
        <w:ind w:firstLine="600"/>
        <w:rPr>
          <w:rFonts w:ascii="黑体" w:eastAsia="黑体" w:hAnsi="黑体"/>
          <w:sz w:val="32"/>
          <w:szCs w:val="32"/>
        </w:rPr>
      </w:pPr>
      <w:r w:rsidRPr="0015566A">
        <w:rPr>
          <w:rFonts w:ascii="黑体" w:eastAsia="黑体" w:hAnsi="黑体" w:hint="eastAsia"/>
          <w:sz w:val="32"/>
          <w:szCs w:val="32"/>
        </w:rPr>
        <w:t>东莞市职业鉴定办公室主要职能是按照职业培训相关法律法规和政策，组织实施全市城乡劳动者职业培训规划，指导、协调全市职业培训工作；承担全市职业培训的信息分析、预测和理论研究工作；组织实施农民工技能提升培训、全市劳动预备制培训和农村劳动力转移培训；组织实施技能人才、农村实用人才的培训工作；协助对全市职业培训机构进行管理；负责职业培训机构的师资培训、职业培训教材规划和提供职业技能培训咨询服务；负责职业培训领域对外交流与合作项目的具体实施工作等。</w:t>
      </w:r>
    </w:p>
    <w:p w:rsidR="009B4D0C" w:rsidRPr="007A2F05" w:rsidRDefault="009B4D0C" w:rsidP="009B4D0C">
      <w:pPr>
        <w:ind w:firstLineChars="200" w:firstLine="640"/>
        <w:rPr>
          <w:rFonts w:ascii="黑体" w:eastAsia="黑体" w:hAnsi="黑体" w:cs="Times New Roman"/>
          <w:sz w:val="32"/>
          <w:szCs w:val="32"/>
        </w:rPr>
      </w:pPr>
      <w:r w:rsidRPr="007A2F05">
        <w:rPr>
          <w:rFonts w:ascii="黑体" w:eastAsia="黑体" w:hAnsi="黑体" w:cs="Times New Roman" w:hint="eastAsia"/>
          <w:sz w:val="32"/>
          <w:szCs w:val="32"/>
        </w:rPr>
        <w:t>三</w:t>
      </w:r>
      <w:r w:rsidRPr="007A2F05">
        <w:rPr>
          <w:rFonts w:ascii="黑体" w:eastAsia="黑体" w:hAnsi="黑体" w:cs="Times New Roman"/>
          <w:sz w:val="32"/>
          <w:szCs w:val="32"/>
        </w:rPr>
        <w:t>、人员情况</w:t>
      </w:r>
    </w:p>
    <w:p w:rsidR="009B4D0C" w:rsidRPr="0015566A" w:rsidRDefault="009B4D0C" w:rsidP="009B4D0C">
      <w:pPr>
        <w:ind w:firstLineChars="200" w:firstLine="640"/>
        <w:rPr>
          <w:rFonts w:ascii="黑体" w:eastAsia="黑体" w:hAnsi="黑体"/>
          <w:color w:val="262626" w:themeColor="text1" w:themeTint="D9"/>
          <w:sz w:val="32"/>
          <w:szCs w:val="32"/>
        </w:rPr>
      </w:pPr>
      <w:r w:rsidRPr="0015566A">
        <w:rPr>
          <w:rFonts w:ascii="黑体" w:eastAsia="黑体" w:hAnsi="黑体" w:hint="eastAsia"/>
          <w:color w:val="262626" w:themeColor="text1" w:themeTint="D9"/>
          <w:sz w:val="32"/>
          <w:szCs w:val="32"/>
        </w:rPr>
        <w:t>至2014年底，东莞市职业技能鉴定办公室共有事业编制数9名，其中财政供养的编内实有在职人员9人。另外，有离退休0人，聘用人员8人，后勤服务人员0人。</w:t>
      </w:r>
    </w:p>
    <w:p w:rsidR="00EB2B04" w:rsidRPr="009B4D0C" w:rsidRDefault="00EB2B04" w:rsidP="00DF26D6">
      <w:pPr>
        <w:jc w:val="center"/>
        <w:rPr>
          <w:rFonts w:ascii="Times New Roman" w:eastAsia="黑体" w:hAnsi="Times New Roman" w:cs="Times New Roman"/>
          <w:sz w:val="32"/>
          <w:szCs w:val="32"/>
        </w:rPr>
      </w:pPr>
    </w:p>
    <w:p w:rsidR="00EB2B04" w:rsidRDefault="00EB2B04" w:rsidP="00DF26D6">
      <w:pPr>
        <w:jc w:val="center"/>
        <w:rPr>
          <w:rFonts w:ascii="Times New Roman" w:eastAsia="黑体" w:hAnsi="Times New Roman" w:cs="Times New Roman"/>
          <w:sz w:val="32"/>
          <w:szCs w:val="32"/>
        </w:rPr>
      </w:pPr>
    </w:p>
    <w:p w:rsidR="00EB2B04" w:rsidRDefault="00EB2B04" w:rsidP="00DF26D6">
      <w:pPr>
        <w:jc w:val="center"/>
        <w:rPr>
          <w:rFonts w:ascii="Times New Roman" w:eastAsia="黑体" w:hAnsi="Times New Roman" w:cs="Times New Roman"/>
          <w:sz w:val="32"/>
          <w:szCs w:val="32"/>
        </w:rPr>
      </w:pPr>
    </w:p>
    <w:p w:rsidR="00627128" w:rsidRDefault="00627128" w:rsidP="00DF26D6">
      <w:pPr>
        <w:jc w:val="center"/>
        <w:rPr>
          <w:rFonts w:ascii="Times New Roman" w:eastAsia="黑体" w:hAnsi="Times New Roman" w:cs="Times New Roman"/>
          <w:sz w:val="32"/>
          <w:szCs w:val="32"/>
        </w:rPr>
      </w:pPr>
    </w:p>
    <w:p w:rsidR="00627128" w:rsidRDefault="00627128" w:rsidP="00DF26D6">
      <w:pPr>
        <w:jc w:val="center"/>
        <w:rPr>
          <w:rFonts w:ascii="Times New Roman" w:eastAsia="黑体" w:hAnsi="Times New Roman" w:cs="Times New Roman"/>
          <w:sz w:val="32"/>
          <w:szCs w:val="32"/>
        </w:rPr>
      </w:pPr>
    </w:p>
    <w:p w:rsidR="00627128" w:rsidRDefault="00627128" w:rsidP="00DF26D6">
      <w:pPr>
        <w:jc w:val="center"/>
        <w:rPr>
          <w:rFonts w:ascii="Times New Roman" w:eastAsia="黑体" w:hAnsi="Times New Roman" w:cs="Times New Roman"/>
          <w:sz w:val="32"/>
          <w:szCs w:val="32"/>
        </w:rPr>
      </w:pPr>
    </w:p>
    <w:p w:rsidR="00203E5A" w:rsidRDefault="00203E5A" w:rsidP="009B4D0C">
      <w:pPr>
        <w:rPr>
          <w:rFonts w:ascii="Times New Roman" w:eastAsia="黑体" w:hAnsi="Times New Roman" w:cs="Times New Roman"/>
          <w:sz w:val="32"/>
          <w:szCs w:val="32"/>
        </w:rPr>
      </w:pPr>
    </w:p>
    <w:p w:rsidR="00DF26D6" w:rsidRPr="00F46C79" w:rsidRDefault="00DF26D6" w:rsidP="00DF26D6">
      <w:pPr>
        <w:jc w:val="center"/>
        <w:rPr>
          <w:rFonts w:ascii="Times New Roman" w:eastAsia="黑体" w:hAnsi="Times New Roman" w:cs="Times New Roman"/>
          <w:sz w:val="32"/>
          <w:szCs w:val="32"/>
        </w:rPr>
      </w:pPr>
      <w:r w:rsidRPr="00F46C79">
        <w:rPr>
          <w:rFonts w:ascii="Times New Roman" w:eastAsia="黑体" w:hAnsi="Times New Roman" w:cs="Times New Roman"/>
          <w:sz w:val="32"/>
          <w:szCs w:val="32"/>
        </w:rPr>
        <w:lastRenderedPageBreak/>
        <w:t>第二部分</w:t>
      </w:r>
      <w:r w:rsidRPr="00F46C79">
        <w:rPr>
          <w:rFonts w:ascii="Times New Roman" w:eastAsia="黑体" w:hAnsi="Times New Roman" w:cs="Times New Roman"/>
          <w:sz w:val="32"/>
          <w:szCs w:val="32"/>
        </w:rPr>
        <w:t xml:space="preserve"> 201</w:t>
      </w:r>
      <w:r w:rsidR="00267C10">
        <w:rPr>
          <w:rFonts w:ascii="Times New Roman" w:eastAsia="黑体" w:hAnsi="Times New Roman" w:cs="Times New Roman" w:hint="eastAsia"/>
          <w:sz w:val="32"/>
          <w:szCs w:val="32"/>
        </w:rPr>
        <w:t>4</w:t>
      </w:r>
      <w:r w:rsidRPr="00F46C79">
        <w:rPr>
          <w:rFonts w:ascii="Times New Roman" w:eastAsia="黑体" w:hAnsi="Times New Roman" w:cs="Times New Roman"/>
          <w:sz w:val="32"/>
          <w:szCs w:val="32"/>
        </w:rPr>
        <w:t>年部门</w:t>
      </w:r>
      <w:r w:rsidR="00267C10">
        <w:rPr>
          <w:rFonts w:ascii="Times New Roman" w:eastAsia="黑体" w:hAnsi="Times New Roman" w:cs="Times New Roman" w:hint="eastAsia"/>
          <w:sz w:val="32"/>
          <w:szCs w:val="32"/>
        </w:rPr>
        <w:t>决算</w:t>
      </w:r>
      <w:r w:rsidR="004A1C5C" w:rsidRPr="00F46C79">
        <w:rPr>
          <w:rFonts w:ascii="Times New Roman" w:eastAsia="黑体" w:hAnsi="Times New Roman" w:cs="Times New Roman"/>
          <w:sz w:val="32"/>
          <w:szCs w:val="32"/>
        </w:rPr>
        <w:t>情况说明</w:t>
      </w:r>
    </w:p>
    <w:p w:rsidR="00267C10" w:rsidRDefault="004A1C5C" w:rsidP="00F46C79">
      <w:pPr>
        <w:ind w:firstLineChars="200" w:firstLine="640"/>
        <w:rPr>
          <w:rFonts w:ascii="Times New Roman" w:eastAsia="黑体" w:hAnsi="Times New Roman" w:cs="Times New Roman"/>
          <w:sz w:val="32"/>
          <w:szCs w:val="32"/>
        </w:rPr>
      </w:pPr>
      <w:r w:rsidRPr="00F46C79">
        <w:rPr>
          <w:rFonts w:ascii="Times New Roman" w:eastAsia="黑体" w:hAnsi="Times New Roman" w:cs="Times New Roman"/>
          <w:sz w:val="32"/>
          <w:szCs w:val="32"/>
        </w:rPr>
        <w:t>一、</w:t>
      </w:r>
      <w:r w:rsidRPr="00F46C79">
        <w:rPr>
          <w:rFonts w:ascii="Times New Roman" w:eastAsia="黑体" w:hAnsi="Times New Roman" w:cs="Times New Roman"/>
          <w:sz w:val="32"/>
          <w:szCs w:val="32"/>
        </w:rPr>
        <w:t>201</w:t>
      </w:r>
      <w:r w:rsidR="00267C10">
        <w:rPr>
          <w:rFonts w:ascii="Times New Roman" w:eastAsia="黑体" w:hAnsi="Times New Roman" w:cs="Times New Roman" w:hint="eastAsia"/>
          <w:sz w:val="32"/>
          <w:szCs w:val="32"/>
        </w:rPr>
        <w:t>4</w:t>
      </w:r>
      <w:r w:rsidR="00F628AB">
        <w:rPr>
          <w:rFonts w:ascii="Times New Roman" w:eastAsia="黑体" w:hAnsi="Times New Roman" w:cs="Times New Roman" w:hint="eastAsia"/>
          <w:sz w:val="32"/>
          <w:szCs w:val="32"/>
        </w:rPr>
        <w:t>年度部门收入支出决算情况的说明</w:t>
      </w:r>
    </w:p>
    <w:p w:rsidR="00F628AB" w:rsidRDefault="00F628AB" w:rsidP="00F46C7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（一）总体说明</w:t>
      </w:r>
    </w:p>
    <w:p w:rsidR="00F628AB" w:rsidRPr="00F628AB" w:rsidRDefault="00F628AB" w:rsidP="0015566A">
      <w:pPr>
        <w:ind w:firstLineChars="200" w:firstLine="640"/>
        <w:rPr>
          <w:rFonts w:ascii="Times New Roman" w:eastAsia="仿宋_GB2312" w:hAnsi="Times New Roman" w:cs="Times New Roman"/>
          <w:sz w:val="32"/>
          <w:szCs w:val="32"/>
        </w:rPr>
      </w:pPr>
      <w:r w:rsidRPr="00F628AB">
        <w:rPr>
          <w:rFonts w:ascii="Times New Roman" w:eastAsia="仿宋_GB2312" w:hAnsi="Times New Roman" w:cs="Times New Roman" w:hint="eastAsia"/>
          <w:sz w:val="32"/>
          <w:szCs w:val="32"/>
        </w:rPr>
        <w:t>本部门</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年度收入总计</w:t>
      </w:r>
      <w:r w:rsidR="009B4D0C" w:rsidRPr="007A2F05">
        <w:rPr>
          <w:rFonts w:asciiTheme="minorEastAsia" w:hAnsiTheme="minorEastAsia" w:cs="Times New Roman" w:hint="eastAsia"/>
          <w:b/>
          <w:sz w:val="32"/>
          <w:szCs w:val="32"/>
        </w:rPr>
        <w:t>742.57</w:t>
      </w:r>
      <w:r>
        <w:rPr>
          <w:rFonts w:ascii="Times New Roman" w:eastAsia="仿宋_GB2312" w:hAnsi="Times New Roman" w:cs="Times New Roman" w:hint="eastAsia"/>
          <w:sz w:val="32"/>
          <w:szCs w:val="32"/>
        </w:rPr>
        <w:t>万元，支出总计</w:t>
      </w:r>
      <w:r w:rsidR="009B4D0C" w:rsidRPr="007A2F05">
        <w:rPr>
          <w:rFonts w:asciiTheme="minorEastAsia" w:hAnsiTheme="minorEastAsia" w:cs="Times New Roman" w:hint="eastAsia"/>
          <w:b/>
          <w:sz w:val="32"/>
          <w:szCs w:val="32"/>
        </w:rPr>
        <w:t>738.42</w:t>
      </w:r>
      <w:r>
        <w:rPr>
          <w:rFonts w:ascii="Times New Roman" w:eastAsia="仿宋_GB2312" w:hAnsi="Times New Roman" w:cs="Times New Roman" w:hint="eastAsia"/>
          <w:sz w:val="32"/>
          <w:szCs w:val="32"/>
        </w:rPr>
        <w:t>万元。收入方面，财政拨款收入</w:t>
      </w:r>
      <w:r w:rsidR="009B4D0C" w:rsidRPr="007A2F05">
        <w:rPr>
          <w:rFonts w:asciiTheme="minorEastAsia" w:hAnsiTheme="minorEastAsia" w:cs="Times New Roman" w:hint="eastAsia"/>
          <w:b/>
          <w:sz w:val="32"/>
          <w:szCs w:val="32"/>
        </w:rPr>
        <w:t>742.57</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年度收入总计的</w:t>
      </w:r>
      <w:r w:rsidR="009B4D0C">
        <w:rPr>
          <w:rFonts w:ascii="Times New Roman" w:eastAsia="仿宋_GB2312" w:hAnsi="Times New Roman" w:cs="Times New Roman" w:hint="eastAsia"/>
          <w:sz w:val="32"/>
          <w:szCs w:val="32"/>
        </w:rPr>
        <w:t>100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。支出方面，</w:t>
      </w:r>
      <w:r w:rsidRPr="00F46C79">
        <w:rPr>
          <w:rFonts w:ascii="Times New Roman" w:eastAsia="仿宋_GB2312" w:hAnsi="Times New Roman" w:cs="Times New Roman"/>
          <w:sz w:val="32"/>
          <w:szCs w:val="32"/>
        </w:rPr>
        <w:t>一般公共服务</w:t>
      </w:r>
      <w:r>
        <w:rPr>
          <w:rFonts w:ascii="Times New Roman" w:eastAsia="仿宋_GB2312" w:hAnsi="Times New Roman" w:cs="Times New Roman" w:hint="eastAsia"/>
          <w:sz w:val="32"/>
          <w:szCs w:val="32"/>
        </w:rPr>
        <w:t>（科目：</w:t>
      </w:r>
      <w:r w:rsidR="009B4D0C" w:rsidRPr="009B4D0C">
        <w:rPr>
          <w:rFonts w:ascii="Times New Roman" w:eastAsia="仿宋_GB2312" w:hAnsi="Times New Roman" w:cs="Times New Roman" w:hint="eastAsia"/>
          <w:sz w:val="32"/>
          <w:szCs w:val="32"/>
        </w:rPr>
        <w:t>公共就业服务和职业技能鉴定</w:t>
      </w:r>
      <w:r>
        <w:rPr>
          <w:rFonts w:ascii="Times New Roman" w:eastAsia="仿宋_GB2312" w:hAnsi="Times New Roman" w:cs="Times New Roman" w:hint="eastAsia"/>
          <w:sz w:val="32"/>
          <w:szCs w:val="32"/>
        </w:rPr>
        <w:t>）</w:t>
      </w:r>
      <w:r w:rsidRPr="00F46C79">
        <w:rPr>
          <w:rFonts w:ascii="Times New Roman" w:eastAsia="仿宋_GB2312" w:hAnsi="Times New Roman" w:cs="Times New Roman"/>
          <w:sz w:val="32"/>
          <w:szCs w:val="32"/>
        </w:rPr>
        <w:t>支出</w:t>
      </w:r>
      <w:r w:rsidR="009B4D0C">
        <w:rPr>
          <w:rFonts w:asciiTheme="minorEastAsia" w:hAnsiTheme="minorEastAsia" w:cs="Times New Roman" w:hint="eastAsia"/>
          <w:b/>
          <w:sz w:val="32"/>
          <w:szCs w:val="32"/>
        </w:rPr>
        <w:t>733.45</w:t>
      </w:r>
      <w:r w:rsidRPr="00F46C79">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（科目：</w:t>
      </w:r>
      <w:r w:rsidR="009B4D0C" w:rsidRPr="009B4D0C">
        <w:rPr>
          <w:rFonts w:ascii="Times New Roman" w:eastAsia="仿宋_GB2312" w:hAnsi="Times New Roman" w:cs="Times New Roman" w:hint="eastAsia"/>
          <w:sz w:val="32"/>
          <w:szCs w:val="32"/>
        </w:rPr>
        <w:t>住房公积金</w:t>
      </w:r>
      <w:r>
        <w:rPr>
          <w:rFonts w:ascii="Times New Roman" w:eastAsia="仿宋_GB2312" w:hAnsi="Times New Roman" w:cs="Times New Roman" w:hint="eastAsia"/>
          <w:sz w:val="32"/>
          <w:szCs w:val="32"/>
        </w:rPr>
        <w:t>）</w:t>
      </w:r>
      <w:r w:rsidRPr="00F46C79">
        <w:rPr>
          <w:rFonts w:ascii="Times New Roman" w:eastAsia="仿宋_GB2312" w:hAnsi="Times New Roman" w:cs="Times New Roman"/>
          <w:sz w:val="32"/>
          <w:szCs w:val="32"/>
        </w:rPr>
        <w:t>支出</w:t>
      </w:r>
      <w:r w:rsidR="009B4D0C">
        <w:rPr>
          <w:rFonts w:ascii="Times New Roman" w:eastAsia="仿宋_GB2312" w:hAnsi="Times New Roman" w:cs="Times New Roman" w:hint="eastAsia"/>
          <w:sz w:val="32"/>
          <w:szCs w:val="32"/>
        </w:rPr>
        <w:t>9.12</w:t>
      </w:r>
      <w:r w:rsidRPr="00F46C79">
        <w:rPr>
          <w:rFonts w:ascii="Times New Roman" w:eastAsia="仿宋_GB2312" w:hAnsi="Times New Roman" w:cs="Times New Roman"/>
          <w:sz w:val="32"/>
          <w:szCs w:val="32"/>
        </w:rPr>
        <w:t>万元。</w:t>
      </w:r>
    </w:p>
    <w:p w:rsidR="00A111B0" w:rsidRDefault="00F628AB" w:rsidP="00F46C79">
      <w:pPr>
        <w:ind w:firstLineChars="200" w:firstLine="640"/>
        <w:rPr>
          <w:rFonts w:ascii="Times New Roman" w:eastAsia="仿宋_GB2312" w:hAnsi="Times New Roman" w:cs="Times New Roman"/>
          <w:sz w:val="32"/>
          <w:szCs w:val="32"/>
        </w:rPr>
      </w:pPr>
      <w:r w:rsidRPr="00F628AB">
        <w:rPr>
          <w:rFonts w:ascii="Times New Roman" w:eastAsia="仿宋_GB2312" w:hAnsi="Times New Roman" w:cs="Times New Roman" w:hint="eastAsia"/>
          <w:sz w:val="32"/>
          <w:szCs w:val="32"/>
        </w:rPr>
        <w:t>（二）</w:t>
      </w:r>
      <w:r w:rsidR="00A111B0">
        <w:rPr>
          <w:rFonts w:ascii="Times New Roman" w:eastAsia="仿宋_GB2312" w:hAnsi="Times New Roman" w:cs="Times New Roman" w:hint="eastAsia"/>
          <w:sz w:val="32"/>
          <w:szCs w:val="32"/>
        </w:rPr>
        <w:t>财政拨款支出决算情况说明</w:t>
      </w:r>
    </w:p>
    <w:p w:rsidR="00A111B0" w:rsidRDefault="00A111B0" w:rsidP="00F46C7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本部门</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年度财政拨款支出</w:t>
      </w:r>
      <w:r w:rsidR="00236394">
        <w:rPr>
          <w:rFonts w:ascii="Times New Roman" w:eastAsia="仿宋_GB2312" w:hAnsi="Times New Roman" w:cs="Times New Roman" w:hint="eastAsia"/>
          <w:sz w:val="32"/>
          <w:szCs w:val="32"/>
        </w:rPr>
        <w:t>738.42</w:t>
      </w:r>
      <w:r>
        <w:rPr>
          <w:rFonts w:ascii="Times New Roman" w:eastAsia="仿宋_GB2312" w:hAnsi="Times New Roman" w:cs="Times New Roman" w:hint="eastAsia"/>
          <w:sz w:val="32"/>
          <w:szCs w:val="32"/>
        </w:rPr>
        <w:t>万元，占本年支出合计的</w:t>
      </w:r>
      <w:r w:rsidR="009B4D0C">
        <w:rPr>
          <w:rFonts w:ascii="Times New Roman" w:eastAsia="仿宋_GB2312" w:hAnsi="Times New Roman" w:cs="Times New Roman" w:hint="eastAsia"/>
          <w:sz w:val="32"/>
          <w:szCs w:val="32"/>
        </w:rPr>
        <w:t>100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年度财政拨款支出主要用于以下方面：</w:t>
      </w:r>
      <w:r w:rsidRPr="00F46C79">
        <w:rPr>
          <w:rFonts w:ascii="Times New Roman" w:eastAsia="仿宋_GB2312" w:hAnsi="Times New Roman" w:cs="Times New Roman"/>
          <w:sz w:val="32"/>
          <w:szCs w:val="32"/>
        </w:rPr>
        <w:t>一般公共服务</w:t>
      </w:r>
      <w:r>
        <w:rPr>
          <w:rFonts w:ascii="Times New Roman" w:eastAsia="仿宋_GB2312" w:hAnsi="Times New Roman" w:cs="Times New Roman" w:hint="eastAsia"/>
          <w:sz w:val="32"/>
          <w:szCs w:val="32"/>
        </w:rPr>
        <w:t>（科目：</w:t>
      </w:r>
      <w:r w:rsidR="009B4D0C" w:rsidRPr="009B4D0C">
        <w:rPr>
          <w:rFonts w:ascii="Times New Roman" w:eastAsia="仿宋_GB2312" w:hAnsi="Times New Roman" w:cs="Times New Roman" w:hint="eastAsia"/>
          <w:sz w:val="32"/>
          <w:szCs w:val="32"/>
        </w:rPr>
        <w:t>公共就业服务和职业技能鉴定</w:t>
      </w:r>
      <w:r>
        <w:rPr>
          <w:rFonts w:ascii="Times New Roman" w:eastAsia="仿宋_GB2312" w:hAnsi="Times New Roman" w:cs="Times New Roman" w:hint="eastAsia"/>
          <w:sz w:val="32"/>
          <w:szCs w:val="32"/>
        </w:rPr>
        <w:t>）</w:t>
      </w:r>
      <w:r w:rsidRPr="00F46C79">
        <w:rPr>
          <w:rFonts w:ascii="Times New Roman" w:eastAsia="仿宋_GB2312" w:hAnsi="Times New Roman" w:cs="Times New Roman"/>
          <w:sz w:val="32"/>
          <w:szCs w:val="32"/>
        </w:rPr>
        <w:t>支出</w:t>
      </w:r>
      <w:r w:rsidR="009B4D0C">
        <w:rPr>
          <w:rFonts w:asciiTheme="minorEastAsia" w:hAnsiTheme="minorEastAsia" w:cs="Times New Roman" w:hint="eastAsia"/>
          <w:b/>
          <w:sz w:val="32"/>
          <w:szCs w:val="32"/>
        </w:rPr>
        <w:t>729.30</w:t>
      </w:r>
      <w:r w:rsidRPr="00F46C79">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占</w:t>
      </w:r>
      <w:r w:rsidR="00236394">
        <w:rPr>
          <w:rFonts w:ascii="Times New Roman" w:eastAsia="仿宋_GB2312" w:hAnsi="Times New Roman" w:cs="Times New Roman" w:hint="eastAsia"/>
          <w:sz w:val="32"/>
          <w:szCs w:val="32"/>
        </w:rPr>
        <w:t>99</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；（科目：</w:t>
      </w:r>
      <w:r w:rsidR="009B4D0C" w:rsidRPr="009B4D0C">
        <w:rPr>
          <w:rFonts w:ascii="Times New Roman" w:eastAsia="仿宋_GB2312" w:hAnsi="Times New Roman" w:cs="Times New Roman" w:hint="eastAsia"/>
          <w:sz w:val="32"/>
          <w:szCs w:val="32"/>
        </w:rPr>
        <w:t>住房公积金</w:t>
      </w:r>
      <w:r>
        <w:rPr>
          <w:rFonts w:ascii="Times New Roman" w:eastAsia="仿宋_GB2312" w:hAnsi="Times New Roman" w:cs="Times New Roman" w:hint="eastAsia"/>
          <w:sz w:val="32"/>
          <w:szCs w:val="32"/>
        </w:rPr>
        <w:t>）</w:t>
      </w:r>
      <w:r w:rsidRPr="00F46C79">
        <w:rPr>
          <w:rFonts w:ascii="Times New Roman" w:eastAsia="仿宋_GB2312" w:hAnsi="Times New Roman" w:cs="Times New Roman"/>
          <w:sz w:val="32"/>
          <w:szCs w:val="32"/>
        </w:rPr>
        <w:t>支出</w:t>
      </w:r>
      <w:r w:rsidR="009B4D0C">
        <w:rPr>
          <w:rFonts w:ascii="Times New Roman" w:eastAsia="仿宋_GB2312" w:hAnsi="Times New Roman" w:cs="Times New Roman" w:hint="eastAsia"/>
          <w:sz w:val="32"/>
          <w:szCs w:val="32"/>
        </w:rPr>
        <w:t>9.12</w:t>
      </w:r>
      <w:r w:rsidRPr="00F46C79">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占</w:t>
      </w:r>
      <w:r w:rsidR="00236394">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sidRPr="00F46C79">
        <w:rPr>
          <w:rFonts w:ascii="Times New Roman" w:eastAsia="仿宋_GB2312" w:hAnsi="Times New Roman" w:cs="Times New Roman"/>
          <w:sz w:val="32"/>
          <w:szCs w:val="32"/>
        </w:rPr>
        <w:t>。</w:t>
      </w:r>
    </w:p>
    <w:p w:rsidR="00256189" w:rsidRPr="007171AD" w:rsidRDefault="007171AD" w:rsidP="007171AD">
      <w:pPr>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sz w:val="32"/>
          <w:szCs w:val="32"/>
        </w:rPr>
        <w:t>二</w:t>
      </w:r>
      <w:r w:rsidR="00256189" w:rsidRPr="00F46C79">
        <w:rPr>
          <w:rFonts w:ascii="Times New Roman" w:eastAsia="黑体" w:hAnsi="Times New Roman" w:cs="Times New Roman"/>
          <w:sz w:val="32"/>
          <w:szCs w:val="32"/>
        </w:rPr>
        <w:t>、</w:t>
      </w:r>
      <w:r w:rsidR="00256189" w:rsidRPr="00F46C79">
        <w:rPr>
          <w:rFonts w:ascii="Times New Roman" w:eastAsia="黑体" w:hAnsi="Times New Roman" w:cs="Times New Roman"/>
          <w:sz w:val="32"/>
          <w:szCs w:val="32"/>
        </w:rPr>
        <w:t>201</w:t>
      </w:r>
      <w:r w:rsidR="00A111B0">
        <w:rPr>
          <w:rFonts w:ascii="Times New Roman" w:eastAsia="黑体" w:hAnsi="Times New Roman" w:cs="Times New Roman" w:hint="eastAsia"/>
          <w:sz w:val="32"/>
          <w:szCs w:val="32"/>
        </w:rPr>
        <w:t>4</w:t>
      </w:r>
      <w:r w:rsidR="00256189" w:rsidRPr="00F46C79">
        <w:rPr>
          <w:rFonts w:ascii="Times New Roman" w:eastAsia="黑体" w:hAnsi="Times New Roman" w:cs="Times New Roman"/>
          <w:sz w:val="32"/>
          <w:szCs w:val="32"/>
        </w:rPr>
        <w:t>年一般公共预算</w:t>
      </w:r>
      <w:r w:rsidR="00256189" w:rsidRPr="00F46C79">
        <w:rPr>
          <w:rFonts w:ascii="Times New Roman" w:eastAsia="黑体" w:hAnsi="Times New Roman" w:cs="Times New Roman"/>
          <w:sz w:val="32"/>
          <w:szCs w:val="32"/>
        </w:rPr>
        <w:t>“</w:t>
      </w:r>
      <w:r w:rsidR="00256189" w:rsidRPr="00F46C79">
        <w:rPr>
          <w:rFonts w:ascii="Times New Roman" w:eastAsia="黑体" w:hAnsi="Times New Roman" w:cs="Times New Roman"/>
          <w:sz w:val="32"/>
          <w:szCs w:val="32"/>
        </w:rPr>
        <w:t>三公</w:t>
      </w:r>
      <w:r w:rsidR="00256189" w:rsidRPr="00F46C79">
        <w:rPr>
          <w:rFonts w:ascii="Times New Roman" w:eastAsia="黑体" w:hAnsi="Times New Roman" w:cs="Times New Roman"/>
          <w:sz w:val="32"/>
          <w:szCs w:val="32"/>
        </w:rPr>
        <w:t>”</w:t>
      </w:r>
      <w:r w:rsidR="00256189" w:rsidRPr="00F46C79">
        <w:rPr>
          <w:rFonts w:ascii="Times New Roman" w:eastAsia="黑体" w:hAnsi="Times New Roman" w:cs="Times New Roman"/>
          <w:sz w:val="32"/>
          <w:szCs w:val="32"/>
        </w:rPr>
        <w:t>经费</w:t>
      </w:r>
      <w:r w:rsidR="00A111B0">
        <w:rPr>
          <w:rFonts w:ascii="Times New Roman" w:eastAsia="黑体" w:hAnsi="Times New Roman" w:cs="Times New Roman" w:hint="eastAsia"/>
          <w:sz w:val="32"/>
          <w:szCs w:val="32"/>
        </w:rPr>
        <w:t>支出</w:t>
      </w:r>
      <w:r w:rsidR="00256189" w:rsidRPr="00F46C79">
        <w:rPr>
          <w:rFonts w:ascii="Times New Roman" w:eastAsia="黑体" w:hAnsi="Times New Roman" w:cs="Times New Roman"/>
          <w:sz w:val="32"/>
          <w:szCs w:val="32"/>
        </w:rPr>
        <w:t>情况说明</w:t>
      </w:r>
    </w:p>
    <w:p w:rsidR="00A111B0" w:rsidRDefault="00A111B0" w:rsidP="00D3795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（一）“三公”经费预算与决算情况对比说明</w:t>
      </w:r>
    </w:p>
    <w:p w:rsidR="00A111B0" w:rsidRDefault="00A111B0" w:rsidP="00D3795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本部门</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年度“三公”经费支出预算为</w:t>
      </w:r>
      <w:r w:rsidR="00236394">
        <w:rPr>
          <w:rFonts w:ascii="Times New Roman" w:eastAsia="仿宋_GB2312" w:hAnsi="Times New Roman" w:cs="Times New Roman" w:hint="eastAsia"/>
          <w:sz w:val="32"/>
          <w:szCs w:val="32"/>
        </w:rPr>
        <w:t>7.1</w:t>
      </w:r>
      <w:r>
        <w:rPr>
          <w:rFonts w:ascii="Times New Roman" w:eastAsia="仿宋_GB2312" w:hAnsi="Times New Roman" w:cs="Times New Roman" w:hint="eastAsia"/>
          <w:sz w:val="32"/>
          <w:szCs w:val="32"/>
        </w:rPr>
        <w:t>万元，支出决算为</w:t>
      </w:r>
      <w:r w:rsidR="00236394">
        <w:rPr>
          <w:rFonts w:ascii="Times New Roman" w:eastAsia="仿宋_GB2312" w:hAnsi="Times New Roman" w:cs="Times New Roman" w:hint="eastAsia"/>
          <w:sz w:val="32"/>
          <w:szCs w:val="32"/>
        </w:rPr>
        <w:t>1.25</w:t>
      </w:r>
      <w:r>
        <w:rPr>
          <w:rFonts w:ascii="Times New Roman" w:eastAsia="仿宋_GB2312" w:hAnsi="Times New Roman" w:cs="Times New Roman" w:hint="eastAsia"/>
          <w:sz w:val="32"/>
          <w:szCs w:val="32"/>
        </w:rPr>
        <w:t>万元，完成预算的</w:t>
      </w:r>
      <w:r w:rsidR="00236394">
        <w:rPr>
          <w:rFonts w:ascii="Times New Roman" w:eastAsia="仿宋_GB2312" w:hAnsi="Times New Roman" w:cs="Times New Roman" w:hint="eastAsia"/>
          <w:sz w:val="32"/>
          <w:szCs w:val="32"/>
        </w:rPr>
        <w:t>18</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，其中：</w:t>
      </w:r>
      <w:r w:rsidRPr="00F46C79">
        <w:rPr>
          <w:rFonts w:ascii="Times New Roman" w:eastAsia="仿宋_GB2312" w:hAnsi="Times New Roman" w:cs="Times New Roman"/>
          <w:sz w:val="32"/>
          <w:szCs w:val="32"/>
        </w:rPr>
        <w:t>因公出国（境）费用</w:t>
      </w:r>
      <w:r w:rsidR="00236394">
        <w:rPr>
          <w:rFonts w:ascii="Times New Roman" w:eastAsia="仿宋_GB2312" w:hAnsi="Times New Roman" w:cs="Times New Roman" w:hint="eastAsia"/>
          <w:sz w:val="32"/>
          <w:szCs w:val="32"/>
        </w:rPr>
        <w:t>0</w:t>
      </w:r>
      <w:r w:rsidR="00236394">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sidRPr="00F46C79">
        <w:rPr>
          <w:rFonts w:ascii="Times New Roman" w:eastAsia="仿宋_GB2312" w:hAnsi="Times New Roman" w:cs="Times New Roman"/>
          <w:sz w:val="32"/>
          <w:szCs w:val="32"/>
        </w:rPr>
        <w:t>公车购置费</w:t>
      </w:r>
      <w:r w:rsidR="00236394">
        <w:rPr>
          <w:rFonts w:ascii="Times New Roman" w:eastAsia="仿宋_GB2312" w:hAnsi="Times New Roman" w:cs="Times New Roman" w:hint="eastAsia"/>
          <w:sz w:val="32"/>
          <w:szCs w:val="32"/>
        </w:rPr>
        <w:t>0</w:t>
      </w:r>
      <w:r w:rsidRPr="00F46C79">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sidRPr="00F46C79">
        <w:rPr>
          <w:rFonts w:ascii="Times New Roman" w:eastAsia="仿宋_GB2312" w:hAnsi="Times New Roman" w:cs="Times New Roman"/>
          <w:sz w:val="32"/>
          <w:szCs w:val="32"/>
        </w:rPr>
        <w:t>公车运行维护费</w:t>
      </w:r>
      <w:r w:rsidR="00236394">
        <w:rPr>
          <w:rFonts w:ascii="Times New Roman" w:eastAsia="仿宋_GB2312" w:hAnsi="Times New Roman" w:cs="Times New Roman" w:hint="eastAsia"/>
          <w:sz w:val="32"/>
          <w:szCs w:val="32"/>
        </w:rPr>
        <w:t>0</w:t>
      </w:r>
      <w:r w:rsidRPr="00F46C79">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sidRPr="00F46C79">
        <w:rPr>
          <w:rFonts w:ascii="Times New Roman" w:eastAsia="仿宋_GB2312" w:hAnsi="Times New Roman" w:cs="Times New Roman"/>
          <w:sz w:val="32"/>
          <w:szCs w:val="32"/>
        </w:rPr>
        <w:t>公务接待费</w:t>
      </w:r>
      <w:r w:rsidR="00236394">
        <w:rPr>
          <w:rFonts w:ascii="Times New Roman" w:eastAsia="仿宋_GB2312" w:hAnsi="Times New Roman" w:cs="Times New Roman" w:hint="eastAsia"/>
          <w:sz w:val="32"/>
          <w:szCs w:val="32"/>
        </w:rPr>
        <w:t>1.25</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，完成预算的</w:t>
      </w:r>
      <w:r w:rsidR="00236394">
        <w:rPr>
          <w:rFonts w:ascii="Times New Roman" w:eastAsia="仿宋_GB2312" w:hAnsi="Times New Roman" w:cs="Times New Roman" w:hint="eastAsia"/>
          <w:sz w:val="32"/>
          <w:szCs w:val="32"/>
        </w:rPr>
        <w:t>18</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rsidR="00A111B0" w:rsidRDefault="00A111B0" w:rsidP="00D3795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年度“三公”经费支出决算少于</w:t>
      </w:r>
      <w:r w:rsidR="00627128">
        <w:rPr>
          <w:rFonts w:ascii="Times New Roman" w:eastAsia="仿宋_GB2312" w:hAnsi="Times New Roman" w:cs="Times New Roman" w:hint="eastAsia"/>
          <w:sz w:val="32"/>
          <w:szCs w:val="32"/>
        </w:rPr>
        <w:t>预算的主要原因</w:t>
      </w:r>
      <w:r>
        <w:rPr>
          <w:rFonts w:ascii="Times New Roman" w:eastAsia="仿宋_GB2312" w:hAnsi="Times New Roman" w:cs="Times New Roman" w:hint="eastAsia"/>
          <w:sz w:val="32"/>
          <w:szCs w:val="32"/>
        </w:rPr>
        <w:t>是认真贯彻落实中央八项规定精神和厉行节约要求，进一步从严</w:t>
      </w:r>
      <w:r>
        <w:rPr>
          <w:rFonts w:ascii="Times New Roman" w:eastAsia="仿宋_GB2312" w:hAnsi="Times New Roman" w:cs="Times New Roman" w:hint="eastAsia"/>
          <w:sz w:val="32"/>
          <w:szCs w:val="32"/>
        </w:rPr>
        <w:lastRenderedPageBreak/>
        <w:t>控制“三公”经费开支，全年实际支出比预算有所节约。</w:t>
      </w:r>
    </w:p>
    <w:p w:rsidR="00A111B0" w:rsidRDefault="00A111B0" w:rsidP="00D3795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（二）“三公”</w:t>
      </w:r>
      <w:r w:rsidR="00F44F0E">
        <w:rPr>
          <w:rFonts w:ascii="Times New Roman" w:eastAsia="仿宋_GB2312" w:hAnsi="Times New Roman" w:cs="Times New Roman" w:hint="eastAsia"/>
          <w:sz w:val="32"/>
          <w:szCs w:val="32"/>
        </w:rPr>
        <w:t>支出决算具体情况说明</w:t>
      </w:r>
    </w:p>
    <w:p w:rsidR="00F44F0E" w:rsidRDefault="00F44F0E" w:rsidP="00D3795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年，本部门“三公”经费支出合计</w:t>
      </w:r>
      <w:r w:rsidR="00627128">
        <w:rPr>
          <w:rFonts w:ascii="Times New Roman" w:eastAsia="仿宋_GB2312" w:hAnsi="Times New Roman" w:cs="Times New Roman" w:hint="eastAsia"/>
          <w:sz w:val="32"/>
          <w:szCs w:val="32"/>
        </w:rPr>
        <w:t>1.25</w:t>
      </w:r>
      <w:r>
        <w:rPr>
          <w:rFonts w:ascii="Times New Roman" w:eastAsia="仿宋_GB2312" w:hAnsi="Times New Roman" w:cs="Times New Roman" w:hint="eastAsia"/>
          <w:sz w:val="32"/>
          <w:szCs w:val="32"/>
        </w:rPr>
        <w:t>万元，其中：</w:t>
      </w:r>
    </w:p>
    <w:p w:rsidR="00627128" w:rsidRDefault="00F44F0E" w:rsidP="00F44F0E">
      <w:pPr>
        <w:ind w:firstLineChars="200" w:firstLine="640"/>
        <w:rPr>
          <w:rFonts w:ascii="Times New Roman" w:eastAsia="仿宋_GB2312" w:hAnsi="Times New Roman" w:cs="Times New Roman"/>
          <w:sz w:val="32"/>
          <w:szCs w:val="32"/>
        </w:rPr>
      </w:pPr>
      <w:r w:rsidRPr="00F44F0E">
        <w:rPr>
          <w:rFonts w:ascii="Times New Roman" w:eastAsia="仿宋_GB2312" w:hAnsi="Times New Roman" w:cs="Times New Roman" w:hint="eastAsia"/>
          <w:sz w:val="32"/>
          <w:szCs w:val="32"/>
        </w:rPr>
        <w:t>（一）因公出国（境）费用支出</w:t>
      </w:r>
      <w:r w:rsidR="00627128">
        <w:rPr>
          <w:rFonts w:ascii="Times New Roman" w:eastAsia="仿宋_GB2312" w:hAnsi="Times New Roman" w:cs="Times New Roman" w:hint="eastAsia"/>
          <w:sz w:val="32"/>
          <w:szCs w:val="32"/>
        </w:rPr>
        <w:t>0</w:t>
      </w:r>
      <w:r w:rsidRPr="00F44F0E">
        <w:rPr>
          <w:rFonts w:ascii="Times New Roman" w:eastAsia="仿宋_GB2312" w:hAnsi="Times New Roman" w:cs="Times New Roman" w:hint="eastAsia"/>
          <w:sz w:val="32"/>
          <w:szCs w:val="32"/>
        </w:rPr>
        <w:t>万元，全年出国（境）团组</w:t>
      </w:r>
      <w:r w:rsidR="00627128">
        <w:rPr>
          <w:rFonts w:ascii="Times New Roman" w:eastAsia="仿宋_GB2312" w:hAnsi="Times New Roman" w:cs="Times New Roman" w:hint="eastAsia"/>
          <w:sz w:val="32"/>
          <w:szCs w:val="32"/>
        </w:rPr>
        <w:t>0</w:t>
      </w:r>
      <w:r w:rsidRPr="00F44F0E">
        <w:rPr>
          <w:rFonts w:ascii="Times New Roman" w:eastAsia="仿宋_GB2312" w:hAnsi="Times New Roman" w:cs="Times New Roman" w:hint="eastAsia"/>
          <w:sz w:val="32"/>
          <w:szCs w:val="32"/>
        </w:rPr>
        <w:t>个、</w:t>
      </w:r>
      <w:r w:rsidR="00627128">
        <w:rPr>
          <w:rFonts w:ascii="Times New Roman" w:eastAsia="仿宋_GB2312" w:hAnsi="Times New Roman" w:cs="Times New Roman" w:hint="eastAsia"/>
          <w:sz w:val="32"/>
          <w:szCs w:val="32"/>
        </w:rPr>
        <w:t>0</w:t>
      </w:r>
      <w:r w:rsidRPr="00F44F0E">
        <w:rPr>
          <w:rFonts w:ascii="Times New Roman" w:eastAsia="仿宋_GB2312" w:hAnsi="Times New Roman" w:cs="Times New Roman" w:hint="eastAsia"/>
          <w:sz w:val="32"/>
          <w:szCs w:val="32"/>
        </w:rPr>
        <w:t>人次，比</w:t>
      </w:r>
      <w:r w:rsidRPr="00F44F0E">
        <w:rPr>
          <w:rFonts w:ascii="Times New Roman" w:eastAsia="仿宋_GB2312" w:hAnsi="Times New Roman" w:cs="Times New Roman" w:hint="eastAsia"/>
          <w:sz w:val="32"/>
          <w:szCs w:val="32"/>
        </w:rPr>
        <w:t>2014</w:t>
      </w:r>
      <w:r w:rsidRPr="00F44F0E">
        <w:rPr>
          <w:rFonts w:ascii="Times New Roman" w:eastAsia="仿宋_GB2312" w:hAnsi="Times New Roman" w:cs="Times New Roman" w:hint="eastAsia"/>
          <w:sz w:val="32"/>
          <w:szCs w:val="32"/>
        </w:rPr>
        <w:t>年预算减少（增加）</w:t>
      </w:r>
      <w:r w:rsidR="00627128">
        <w:rPr>
          <w:rFonts w:ascii="Times New Roman" w:eastAsia="仿宋_GB2312" w:hAnsi="Times New Roman" w:cs="Times New Roman" w:hint="eastAsia"/>
          <w:sz w:val="32"/>
          <w:szCs w:val="32"/>
        </w:rPr>
        <w:t>0</w:t>
      </w:r>
      <w:r w:rsidRPr="00F44F0E">
        <w:rPr>
          <w:rFonts w:ascii="Times New Roman" w:eastAsia="仿宋_GB2312" w:hAnsi="Times New Roman" w:cs="Times New Roman" w:hint="eastAsia"/>
          <w:sz w:val="32"/>
          <w:szCs w:val="32"/>
        </w:rPr>
        <w:t>万元</w:t>
      </w:r>
      <w:r w:rsidR="00627128">
        <w:rPr>
          <w:rFonts w:ascii="Times New Roman" w:eastAsia="仿宋_GB2312" w:hAnsi="Times New Roman" w:cs="Times New Roman" w:hint="eastAsia"/>
          <w:sz w:val="32"/>
          <w:szCs w:val="32"/>
        </w:rPr>
        <w:t>。</w:t>
      </w:r>
    </w:p>
    <w:p w:rsidR="00F44F0E" w:rsidRPr="00F44F0E" w:rsidRDefault="00F44F0E" w:rsidP="00F44F0E">
      <w:pPr>
        <w:ind w:firstLineChars="200" w:firstLine="640"/>
        <w:rPr>
          <w:rFonts w:ascii="Times New Roman" w:eastAsia="仿宋_GB2312" w:hAnsi="Times New Roman" w:cs="Times New Roman"/>
          <w:sz w:val="32"/>
          <w:szCs w:val="32"/>
        </w:rPr>
      </w:pPr>
      <w:r w:rsidRPr="00F44F0E">
        <w:rPr>
          <w:rFonts w:ascii="Times New Roman" w:eastAsia="仿宋_GB2312" w:hAnsi="Times New Roman" w:cs="Times New Roman" w:hint="eastAsia"/>
          <w:sz w:val="32"/>
          <w:szCs w:val="32"/>
        </w:rPr>
        <w:t>（二）公车购置费支出</w:t>
      </w:r>
      <w:r w:rsidR="00627128">
        <w:rPr>
          <w:rFonts w:ascii="Times New Roman" w:eastAsia="仿宋_GB2312" w:hAnsi="Times New Roman" w:cs="Times New Roman" w:hint="eastAsia"/>
          <w:sz w:val="32"/>
          <w:szCs w:val="32"/>
        </w:rPr>
        <w:t>0</w:t>
      </w:r>
      <w:r w:rsidRPr="00F44F0E">
        <w:rPr>
          <w:rFonts w:ascii="Times New Roman" w:eastAsia="仿宋_GB2312" w:hAnsi="Times New Roman" w:cs="Times New Roman" w:hint="eastAsia"/>
          <w:sz w:val="32"/>
          <w:szCs w:val="32"/>
        </w:rPr>
        <w:t>万元，用于购置公车</w:t>
      </w:r>
      <w:r w:rsidR="00627128">
        <w:rPr>
          <w:rFonts w:ascii="Times New Roman" w:eastAsia="仿宋_GB2312" w:hAnsi="Times New Roman" w:cs="Times New Roman" w:hint="eastAsia"/>
          <w:sz w:val="32"/>
          <w:szCs w:val="32"/>
        </w:rPr>
        <w:t>0</w:t>
      </w:r>
      <w:r w:rsidRPr="00F44F0E">
        <w:rPr>
          <w:rFonts w:ascii="Times New Roman" w:eastAsia="仿宋_GB2312" w:hAnsi="Times New Roman" w:cs="Times New Roman" w:hint="eastAsia"/>
          <w:sz w:val="32"/>
          <w:szCs w:val="32"/>
        </w:rPr>
        <w:t>辆，比</w:t>
      </w:r>
      <w:r w:rsidRPr="00F44F0E">
        <w:rPr>
          <w:rFonts w:ascii="Times New Roman" w:eastAsia="仿宋_GB2312" w:hAnsi="Times New Roman" w:cs="Times New Roman" w:hint="eastAsia"/>
          <w:sz w:val="32"/>
          <w:szCs w:val="32"/>
        </w:rPr>
        <w:t>2014</w:t>
      </w:r>
      <w:r w:rsidRPr="00F44F0E">
        <w:rPr>
          <w:rFonts w:ascii="Times New Roman" w:eastAsia="仿宋_GB2312" w:hAnsi="Times New Roman" w:cs="Times New Roman" w:hint="eastAsia"/>
          <w:sz w:val="32"/>
          <w:szCs w:val="32"/>
        </w:rPr>
        <w:t>年预算减少（增加）</w:t>
      </w:r>
      <w:r w:rsidR="00627128">
        <w:rPr>
          <w:rFonts w:ascii="Times New Roman" w:eastAsia="仿宋_GB2312" w:hAnsi="Times New Roman" w:cs="Times New Roman" w:hint="eastAsia"/>
          <w:sz w:val="32"/>
          <w:szCs w:val="32"/>
        </w:rPr>
        <w:t>0</w:t>
      </w:r>
      <w:r w:rsidR="00627128">
        <w:rPr>
          <w:rFonts w:ascii="Times New Roman" w:eastAsia="仿宋_GB2312" w:hAnsi="Times New Roman" w:cs="Times New Roman" w:hint="eastAsia"/>
          <w:sz w:val="32"/>
          <w:szCs w:val="32"/>
        </w:rPr>
        <w:t>万元</w:t>
      </w:r>
      <w:r w:rsidRPr="00F44F0E">
        <w:rPr>
          <w:rFonts w:ascii="Times New Roman" w:eastAsia="仿宋_GB2312" w:hAnsi="Times New Roman" w:cs="Times New Roman" w:hint="eastAsia"/>
          <w:sz w:val="32"/>
          <w:szCs w:val="32"/>
        </w:rPr>
        <w:t>。</w:t>
      </w:r>
    </w:p>
    <w:p w:rsidR="00F44F0E" w:rsidRPr="00F44F0E" w:rsidRDefault="00F44F0E" w:rsidP="00F44F0E">
      <w:pPr>
        <w:ind w:firstLineChars="200" w:firstLine="640"/>
        <w:rPr>
          <w:rFonts w:ascii="Times New Roman" w:eastAsia="仿宋_GB2312" w:hAnsi="Times New Roman" w:cs="Times New Roman"/>
          <w:sz w:val="32"/>
          <w:szCs w:val="32"/>
        </w:rPr>
      </w:pPr>
      <w:r w:rsidRPr="00F44F0E">
        <w:rPr>
          <w:rFonts w:ascii="Times New Roman" w:eastAsia="仿宋_GB2312" w:hAnsi="Times New Roman" w:cs="Times New Roman" w:hint="eastAsia"/>
          <w:sz w:val="32"/>
          <w:szCs w:val="32"/>
        </w:rPr>
        <w:t>（三）公车运行维护费支出</w:t>
      </w:r>
      <w:r w:rsidR="00627128">
        <w:rPr>
          <w:rFonts w:ascii="Times New Roman" w:eastAsia="仿宋_GB2312" w:hAnsi="Times New Roman" w:cs="Times New Roman" w:hint="eastAsia"/>
          <w:sz w:val="32"/>
          <w:szCs w:val="32"/>
        </w:rPr>
        <w:t>0</w:t>
      </w:r>
      <w:r w:rsidRPr="00F44F0E">
        <w:rPr>
          <w:rFonts w:ascii="Times New Roman" w:eastAsia="仿宋_GB2312" w:hAnsi="Times New Roman" w:cs="Times New Roman" w:hint="eastAsia"/>
          <w:sz w:val="32"/>
          <w:szCs w:val="32"/>
        </w:rPr>
        <w:t>万元，比</w:t>
      </w:r>
      <w:r w:rsidRPr="00F44F0E">
        <w:rPr>
          <w:rFonts w:ascii="Times New Roman" w:eastAsia="仿宋_GB2312" w:hAnsi="Times New Roman" w:cs="Times New Roman" w:hint="eastAsia"/>
          <w:sz w:val="32"/>
          <w:szCs w:val="32"/>
        </w:rPr>
        <w:t>2014</w:t>
      </w:r>
      <w:r w:rsidRPr="00F44F0E">
        <w:rPr>
          <w:rFonts w:ascii="Times New Roman" w:eastAsia="仿宋_GB2312" w:hAnsi="Times New Roman" w:cs="Times New Roman" w:hint="eastAsia"/>
          <w:sz w:val="32"/>
          <w:szCs w:val="32"/>
        </w:rPr>
        <w:t>年预算减少（增加）</w:t>
      </w:r>
      <w:r w:rsidR="00627128">
        <w:rPr>
          <w:rFonts w:ascii="Times New Roman" w:eastAsia="仿宋_GB2312" w:hAnsi="Times New Roman" w:cs="Times New Roman" w:hint="eastAsia"/>
          <w:sz w:val="32"/>
          <w:szCs w:val="32"/>
        </w:rPr>
        <w:t>0</w:t>
      </w:r>
      <w:r w:rsidRPr="00F44F0E">
        <w:rPr>
          <w:rFonts w:ascii="Times New Roman" w:eastAsia="仿宋_GB2312" w:hAnsi="Times New Roman" w:cs="Times New Roman" w:hint="eastAsia"/>
          <w:sz w:val="32"/>
          <w:szCs w:val="32"/>
        </w:rPr>
        <w:t>万元。截至</w:t>
      </w:r>
      <w:r w:rsidRPr="00F44F0E">
        <w:rPr>
          <w:rFonts w:ascii="Times New Roman" w:eastAsia="仿宋_GB2312" w:hAnsi="Times New Roman" w:cs="Times New Roman" w:hint="eastAsia"/>
          <w:sz w:val="32"/>
          <w:szCs w:val="32"/>
        </w:rPr>
        <w:t>2014</w:t>
      </w:r>
      <w:r w:rsidRPr="00F44F0E">
        <w:rPr>
          <w:rFonts w:ascii="Times New Roman" w:eastAsia="仿宋_GB2312" w:hAnsi="Times New Roman" w:cs="Times New Roman" w:hint="eastAsia"/>
          <w:sz w:val="32"/>
          <w:szCs w:val="32"/>
        </w:rPr>
        <w:t>年底，本单位共有公车</w:t>
      </w:r>
      <w:r w:rsidR="00627128">
        <w:rPr>
          <w:rFonts w:ascii="Times New Roman" w:eastAsia="仿宋_GB2312" w:hAnsi="Times New Roman" w:cs="Times New Roman" w:hint="eastAsia"/>
          <w:sz w:val="32"/>
          <w:szCs w:val="32"/>
        </w:rPr>
        <w:t>0</w:t>
      </w:r>
      <w:r w:rsidRPr="00F44F0E">
        <w:rPr>
          <w:rFonts w:ascii="Times New Roman" w:eastAsia="仿宋_GB2312" w:hAnsi="Times New Roman" w:cs="Times New Roman" w:hint="eastAsia"/>
          <w:sz w:val="32"/>
          <w:szCs w:val="32"/>
        </w:rPr>
        <w:t>辆。</w:t>
      </w:r>
    </w:p>
    <w:p w:rsidR="00A111B0" w:rsidRDefault="00F44F0E" w:rsidP="00F44F0E">
      <w:pPr>
        <w:ind w:firstLineChars="200" w:firstLine="640"/>
        <w:rPr>
          <w:rFonts w:ascii="Times New Roman" w:eastAsia="仿宋_GB2312" w:hAnsi="Times New Roman" w:cs="Times New Roman"/>
          <w:sz w:val="32"/>
          <w:szCs w:val="32"/>
        </w:rPr>
      </w:pPr>
      <w:r w:rsidRPr="00F44F0E">
        <w:rPr>
          <w:rFonts w:ascii="Times New Roman" w:eastAsia="仿宋_GB2312" w:hAnsi="Times New Roman" w:cs="Times New Roman" w:hint="eastAsia"/>
          <w:sz w:val="32"/>
          <w:szCs w:val="32"/>
        </w:rPr>
        <w:t>（四）公务接待费支出</w:t>
      </w:r>
      <w:r w:rsidR="00627128">
        <w:rPr>
          <w:rFonts w:ascii="Times New Roman" w:eastAsia="仿宋_GB2312" w:hAnsi="Times New Roman" w:cs="Times New Roman" w:hint="eastAsia"/>
          <w:sz w:val="32"/>
          <w:szCs w:val="32"/>
        </w:rPr>
        <w:t>1.25</w:t>
      </w:r>
      <w:r w:rsidRPr="00F44F0E">
        <w:rPr>
          <w:rFonts w:ascii="Times New Roman" w:eastAsia="仿宋_GB2312" w:hAnsi="Times New Roman" w:cs="Times New Roman" w:hint="eastAsia"/>
          <w:sz w:val="32"/>
          <w:szCs w:val="32"/>
        </w:rPr>
        <w:t>万元，全年共接待</w:t>
      </w:r>
      <w:r w:rsidR="00627128">
        <w:rPr>
          <w:rFonts w:ascii="Times New Roman" w:eastAsia="仿宋_GB2312" w:hAnsi="Times New Roman" w:cs="Times New Roman" w:hint="eastAsia"/>
          <w:sz w:val="32"/>
          <w:szCs w:val="32"/>
        </w:rPr>
        <w:t>5</w:t>
      </w:r>
      <w:r w:rsidRPr="00F44F0E">
        <w:rPr>
          <w:rFonts w:ascii="Times New Roman" w:eastAsia="仿宋_GB2312" w:hAnsi="Times New Roman" w:cs="Times New Roman" w:hint="eastAsia"/>
          <w:sz w:val="32"/>
          <w:szCs w:val="32"/>
        </w:rPr>
        <w:t>批次、</w:t>
      </w:r>
      <w:r w:rsidR="00627128">
        <w:rPr>
          <w:rFonts w:ascii="Times New Roman" w:eastAsia="仿宋_GB2312" w:hAnsi="Times New Roman" w:cs="Times New Roman" w:hint="eastAsia"/>
          <w:sz w:val="32"/>
          <w:szCs w:val="32"/>
        </w:rPr>
        <w:t>35</w:t>
      </w:r>
      <w:r w:rsidRPr="00F44F0E">
        <w:rPr>
          <w:rFonts w:ascii="Times New Roman" w:eastAsia="仿宋_GB2312" w:hAnsi="Times New Roman" w:cs="Times New Roman" w:hint="eastAsia"/>
          <w:sz w:val="32"/>
          <w:szCs w:val="32"/>
        </w:rPr>
        <w:t>人次，比</w:t>
      </w:r>
      <w:r w:rsidRPr="00F44F0E">
        <w:rPr>
          <w:rFonts w:ascii="Times New Roman" w:eastAsia="仿宋_GB2312" w:hAnsi="Times New Roman" w:cs="Times New Roman" w:hint="eastAsia"/>
          <w:sz w:val="32"/>
          <w:szCs w:val="32"/>
        </w:rPr>
        <w:t>2014</w:t>
      </w:r>
      <w:r w:rsidRPr="00F44F0E">
        <w:rPr>
          <w:rFonts w:ascii="Times New Roman" w:eastAsia="仿宋_GB2312" w:hAnsi="Times New Roman" w:cs="Times New Roman" w:hint="eastAsia"/>
          <w:sz w:val="32"/>
          <w:szCs w:val="32"/>
        </w:rPr>
        <w:t>年预算减少</w:t>
      </w:r>
      <w:r w:rsidR="00627128">
        <w:rPr>
          <w:rFonts w:ascii="Times New Roman" w:eastAsia="仿宋_GB2312" w:hAnsi="Times New Roman" w:cs="Times New Roman" w:hint="eastAsia"/>
          <w:sz w:val="32"/>
          <w:szCs w:val="32"/>
        </w:rPr>
        <w:t>5.85</w:t>
      </w:r>
      <w:r w:rsidR="00627128">
        <w:rPr>
          <w:rFonts w:ascii="Times New Roman" w:eastAsia="仿宋_GB2312" w:hAnsi="Times New Roman" w:cs="Times New Roman" w:hint="eastAsia"/>
          <w:sz w:val="32"/>
          <w:szCs w:val="32"/>
        </w:rPr>
        <w:t>万元，降低</w:t>
      </w:r>
      <w:r w:rsidR="00627128">
        <w:rPr>
          <w:rFonts w:ascii="Times New Roman" w:eastAsia="仿宋_GB2312" w:hAnsi="Times New Roman" w:cs="Times New Roman" w:hint="eastAsia"/>
          <w:sz w:val="32"/>
          <w:szCs w:val="32"/>
        </w:rPr>
        <w:t>82.39</w:t>
      </w:r>
      <w:r w:rsidRPr="00F44F0E">
        <w:rPr>
          <w:rFonts w:ascii="Times New Roman" w:eastAsia="仿宋_GB2312" w:hAnsi="Times New Roman" w:cs="Times New Roman" w:hint="eastAsia"/>
          <w:sz w:val="32"/>
          <w:szCs w:val="32"/>
        </w:rPr>
        <w:t>%</w:t>
      </w:r>
      <w:r w:rsidRPr="00F44F0E">
        <w:rPr>
          <w:rFonts w:ascii="Times New Roman" w:eastAsia="仿宋_GB2312" w:hAnsi="Times New Roman" w:cs="Times New Roman" w:hint="eastAsia"/>
          <w:sz w:val="32"/>
          <w:szCs w:val="32"/>
        </w:rPr>
        <w:t>。</w:t>
      </w:r>
    </w:p>
    <w:p w:rsidR="00F44F0E" w:rsidRPr="00627128" w:rsidRDefault="00F44F0E" w:rsidP="00F44F0E">
      <w:pPr>
        <w:rPr>
          <w:rFonts w:ascii="Times New Roman" w:eastAsia="仿宋_GB2312" w:hAnsi="Times New Roman" w:cs="Times New Roman"/>
          <w:sz w:val="32"/>
          <w:szCs w:val="32"/>
        </w:rPr>
      </w:pPr>
    </w:p>
    <w:p w:rsidR="00F44F0E" w:rsidRDefault="00F44F0E" w:rsidP="00F44F0E">
      <w:pPr>
        <w:rPr>
          <w:rFonts w:ascii="Times New Roman" w:eastAsia="仿宋_GB2312" w:hAnsi="Times New Roman" w:cs="Times New Roman"/>
          <w:sz w:val="32"/>
          <w:szCs w:val="32"/>
        </w:rPr>
      </w:pPr>
    </w:p>
    <w:p w:rsidR="00F44F0E" w:rsidRDefault="00F44F0E" w:rsidP="00F44F0E">
      <w:pPr>
        <w:rPr>
          <w:rFonts w:ascii="Times New Roman" w:eastAsia="仿宋_GB2312" w:hAnsi="Times New Roman" w:cs="Times New Roman"/>
          <w:sz w:val="32"/>
          <w:szCs w:val="32"/>
        </w:rPr>
      </w:pPr>
    </w:p>
    <w:p w:rsidR="00F44F0E" w:rsidRDefault="00F44F0E" w:rsidP="00F44F0E">
      <w:pPr>
        <w:rPr>
          <w:rFonts w:ascii="Times New Roman" w:eastAsia="仿宋_GB2312" w:hAnsi="Times New Roman" w:cs="Times New Roman"/>
          <w:sz w:val="32"/>
          <w:szCs w:val="32"/>
        </w:rPr>
      </w:pPr>
    </w:p>
    <w:p w:rsidR="00627128" w:rsidRDefault="00627128" w:rsidP="00F44F0E">
      <w:pPr>
        <w:rPr>
          <w:rFonts w:ascii="Times New Roman" w:eastAsia="仿宋_GB2312" w:hAnsi="Times New Roman" w:cs="Times New Roman"/>
          <w:sz w:val="32"/>
          <w:szCs w:val="32"/>
        </w:rPr>
      </w:pPr>
    </w:p>
    <w:p w:rsidR="00627128" w:rsidRDefault="00627128" w:rsidP="00F44F0E">
      <w:pPr>
        <w:rPr>
          <w:rFonts w:ascii="Times New Roman" w:eastAsia="仿宋_GB2312" w:hAnsi="Times New Roman" w:cs="Times New Roman"/>
          <w:sz w:val="32"/>
          <w:szCs w:val="32"/>
        </w:rPr>
      </w:pPr>
    </w:p>
    <w:p w:rsidR="00627128" w:rsidRDefault="00627128" w:rsidP="00F44F0E">
      <w:pPr>
        <w:rPr>
          <w:rFonts w:ascii="Times New Roman" w:eastAsia="仿宋_GB2312" w:hAnsi="Times New Roman" w:cs="Times New Roman"/>
          <w:sz w:val="32"/>
          <w:szCs w:val="32"/>
        </w:rPr>
      </w:pPr>
    </w:p>
    <w:p w:rsidR="00627128" w:rsidRDefault="00627128" w:rsidP="00F44F0E">
      <w:pPr>
        <w:rPr>
          <w:rFonts w:ascii="Times New Roman" w:eastAsia="仿宋_GB2312" w:hAnsi="Times New Roman" w:cs="Times New Roman"/>
          <w:sz w:val="32"/>
          <w:szCs w:val="32"/>
        </w:rPr>
      </w:pPr>
    </w:p>
    <w:p w:rsidR="00627128" w:rsidRDefault="00627128" w:rsidP="00F44F0E">
      <w:pPr>
        <w:rPr>
          <w:rFonts w:ascii="Times New Roman" w:eastAsia="仿宋_GB2312" w:hAnsi="Times New Roman" w:cs="Times New Roman"/>
          <w:sz w:val="32"/>
          <w:szCs w:val="32"/>
        </w:rPr>
      </w:pPr>
    </w:p>
    <w:p w:rsidR="00627128" w:rsidRDefault="00627128" w:rsidP="00F44F0E">
      <w:pPr>
        <w:rPr>
          <w:rFonts w:ascii="Times New Roman" w:eastAsia="仿宋_GB2312" w:hAnsi="Times New Roman" w:cs="Times New Roman"/>
          <w:sz w:val="32"/>
          <w:szCs w:val="32"/>
        </w:rPr>
      </w:pPr>
    </w:p>
    <w:p w:rsidR="00627128" w:rsidRDefault="00627128" w:rsidP="00F44F0E">
      <w:pPr>
        <w:rPr>
          <w:rFonts w:ascii="Times New Roman" w:eastAsia="仿宋_GB2312" w:hAnsi="Times New Roman" w:cs="Times New Roman"/>
          <w:sz w:val="32"/>
          <w:szCs w:val="32"/>
        </w:rPr>
      </w:pPr>
    </w:p>
    <w:p w:rsidR="007171AD" w:rsidRDefault="007171AD" w:rsidP="007171AD">
      <w:pPr>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第三部分</w:t>
      </w:r>
      <w:r>
        <w:rPr>
          <w:rFonts w:ascii="Times New Roman" w:eastAsia="黑体" w:hAnsi="Times New Roman" w:cs="Times New Roman" w:hint="eastAsia"/>
          <w:sz w:val="32"/>
          <w:szCs w:val="32"/>
        </w:rPr>
        <w:t xml:space="preserve"> 201</w:t>
      </w:r>
      <w:r w:rsidR="00F44F0E">
        <w:rPr>
          <w:rFonts w:ascii="Times New Roman" w:eastAsia="黑体" w:hAnsi="Times New Roman" w:cs="Times New Roman" w:hint="eastAsia"/>
          <w:sz w:val="32"/>
          <w:szCs w:val="32"/>
        </w:rPr>
        <w:t>4</w:t>
      </w:r>
      <w:r>
        <w:rPr>
          <w:rFonts w:ascii="Times New Roman" w:eastAsia="黑体" w:hAnsi="Times New Roman" w:cs="Times New Roman" w:hint="eastAsia"/>
          <w:sz w:val="32"/>
          <w:szCs w:val="32"/>
        </w:rPr>
        <w:t>年部门</w:t>
      </w:r>
      <w:r w:rsidR="00F44F0E">
        <w:rPr>
          <w:rFonts w:ascii="Times New Roman" w:eastAsia="黑体" w:hAnsi="Times New Roman" w:cs="Times New Roman" w:hint="eastAsia"/>
          <w:sz w:val="32"/>
          <w:szCs w:val="32"/>
        </w:rPr>
        <w:t>决算</w:t>
      </w:r>
      <w:r>
        <w:rPr>
          <w:rFonts w:ascii="Times New Roman" w:eastAsia="黑体" w:hAnsi="Times New Roman" w:cs="Times New Roman" w:hint="eastAsia"/>
          <w:sz w:val="32"/>
          <w:szCs w:val="32"/>
        </w:rPr>
        <w:t>表</w:t>
      </w:r>
    </w:p>
    <w:p w:rsidR="00EB2B04" w:rsidRDefault="00EB2B04" w:rsidP="00EB2B04">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详见</w:t>
      </w:r>
      <w:r w:rsidR="00203E5A">
        <w:rPr>
          <w:rFonts w:ascii="仿宋_GB2312" w:eastAsia="仿宋_GB2312" w:hAnsi="Times New Roman" w:cs="Times New Roman" w:hint="eastAsia"/>
          <w:sz w:val="32"/>
          <w:szCs w:val="32"/>
        </w:rPr>
        <w:t>决算</w:t>
      </w:r>
      <w:r w:rsidR="007171AD">
        <w:rPr>
          <w:rFonts w:ascii="Times New Roman" w:eastAsia="仿宋_GB2312" w:hAnsi="Times New Roman" w:cs="Times New Roman" w:hint="eastAsia"/>
          <w:sz w:val="32"/>
          <w:szCs w:val="32"/>
        </w:rPr>
        <w:t>表</w:t>
      </w:r>
      <w:r w:rsidR="007171AD">
        <w:rPr>
          <w:rFonts w:ascii="Times New Roman" w:eastAsia="仿宋_GB2312" w:hAnsi="Times New Roman" w:cs="Times New Roman" w:hint="eastAsia"/>
          <w:sz w:val="32"/>
          <w:szCs w:val="32"/>
        </w:rPr>
        <w:t>1-8</w:t>
      </w:r>
      <w:r w:rsidR="00E22E67">
        <w:rPr>
          <w:rFonts w:ascii="Times New Roman" w:eastAsia="仿宋_GB2312" w:hAnsi="Times New Roman" w:cs="Times New Roman" w:hint="eastAsia"/>
          <w:sz w:val="32"/>
          <w:szCs w:val="32"/>
        </w:rPr>
        <w:t>，请</w:t>
      </w:r>
      <w:r w:rsidR="00203E5A">
        <w:rPr>
          <w:rFonts w:ascii="Times New Roman" w:eastAsia="仿宋_GB2312" w:hAnsi="Times New Roman" w:cs="Times New Roman" w:hint="eastAsia"/>
          <w:sz w:val="32"/>
          <w:szCs w:val="32"/>
        </w:rPr>
        <w:t>参见</w:t>
      </w:r>
      <w:r w:rsidR="00E22E67">
        <w:rPr>
          <w:rFonts w:ascii="Times New Roman" w:eastAsia="仿宋_GB2312" w:hAnsi="Times New Roman" w:cs="Times New Roman" w:hint="eastAsia"/>
          <w:sz w:val="32"/>
          <w:szCs w:val="32"/>
        </w:rPr>
        <w:t>附件。</w:t>
      </w:r>
    </w:p>
    <w:tbl>
      <w:tblPr>
        <w:tblStyle w:val="a7"/>
        <w:tblW w:w="0" w:type="auto"/>
        <w:tblLook w:val="04A0"/>
      </w:tblPr>
      <w:tblGrid>
        <w:gridCol w:w="1668"/>
        <w:gridCol w:w="6854"/>
      </w:tblGrid>
      <w:tr w:rsidR="00EB2B04" w:rsidTr="00FB7258">
        <w:tc>
          <w:tcPr>
            <w:tcW w:w="1668" w:type="dxa"/>
          </w:tcPr>
          <w:p w:rsidR="00EB2B04" w:rsidRDefault="00EB2B04"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表号</w:t>
            </w:r>
          </w:p>
        </w:tc>
        <w:tc>
          <w:tcPr>
            <w:tcW w:w="6854" w:type="dxa"/>
          </w:tcPr>
          <w:p w:rsidR="00EB2B04" w:rsidRDefault="00EB2B04"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表名</w:t>
            </w:r>
          </w:p>
        </w:tc>
      </w:tr>
      <w:tr w:rsidR="00EB2B04" w:rsidTr="00FB7258">
        <w:tc>
          <w:tcPr>
            <w:tcW w:w="1668" w:type="dxa"/>
          </w:tcPr>
          <w:p w:rsidR="00EB2B04" w:rsidRPr="00EB2B04" w:rsidRDefault="00203E5A" w:rsidP="00EB2B04">
            <w:pPr>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仿宋_GB2312" w:eastAsia="仿宋_GB2312" w:hAnsi="Times New Roman" w:cs="Times New Roman" w:hint="eastAsia"/>
                <w:sz w:val="32"/>
                <w:szCs w:val="32"/>
              </w:rPr>
              <w:t>表</w:t>
            </w:r>
            <w:r w:rsidR="00EB2B04" w:rsidRPr="00203E5A">
              <w:rPr>
                <w:rFonts w:ascii="Times New Roman" w:eastAsia="仿宋_GB2312" w:hAnsi="Times New Roman" w:cs="Times New Roman"/>
                <w:sz w:val="32"/>
                <w:szCs w:val="32"/>
              </w:rPr>
              <w:t>1</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收入支出决算总表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2</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收入决算表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3</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支出决算表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4</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财政拨款收入支出决算总表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5</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一般公共预算财政拨款支出决算表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6</w:t>
            </w:r>
          </w:p>
        </w:tc>
        <w:tc>
          <w:tcPr>
            <w:tcW w:w="6854" w:type="dxa"/>
          </w:tcPr>
          <w:p w:rsidR="00EB2B04" w:rsidRDefault="00FB7258"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一般公共预算</w:t>
            </w:r>
            <w:r>
              <w:rPr>
                <w:rFonts w:ascii="仿宋_GB2312" w:eastAsia="仿宋_GB2312" w:hAnsi="Times New Roman" w:cs="Times New Roman" w:hint="eastAsia"/>
                <w:sz w:val="32"/>
                <w:szCs w:val="32"/>
              </w:rPr>
              <w:t>财政拨款</w:t>
            </w:r>
            <w:r w:rsidRPr="00203E5A">
              <w:rPr>
                <w:rFonts w:ascii="仿宋_GB2312" w:eastAsia="仿宋_GB2312" w:hAnsi="Times New Roman" w:cs="Times New Roman" w:hint="eastAsia"/>
                <w:sz w:val="32"/>
                <w:szCs w:val="32"/>
              </w:rPr>
              <w:t>基本支出决算表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7</w:t>
            </w:r>
          </w:p>
        </w:tc>
        <w:tc>
          <w:tcPr>
            <w:tcW w:w="6854" w:type="dxa"/>
          </w:tcPr>
          <w:p w:rsidR="00EB2B04" w:rsidRDefault="00FB7258"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一般公共预算</w:t>
            </w:r>
            <w:r>
              <w:rPr>
                <w:rFonts w:ascii="仿宋_GB2312" w:eastAsia="仿宋_GB2312" w:hAnsi="Times New Roman" w:cs="Times New Roman" w:hint="eastAsia"/>
                <w:sz w:val="32"/>
                <w:szCs w:val="32"/>
              </w:rPr>
              <w:t>财政拨款</w:t>
            </w:r>
            <w:r w:rsidRPr="00203E5A">
              <w:rPr>
                <w:rFonts w:ascii="仿宋_GB2312" w:eastAsia="仿宋_GB2312" w:hAnsi="Times New Roman" w:cs="Times New Roman" w:hint="eastAsia"/>
                <w:sz w:val="32"/>
                <w:szCs w:val="32"/>
              </w:rPr>
              <w:t>“三公”经费支出决算表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8</w:t>
            </w:r>
          </w:p>
        </w:tc>
        <w:tc>
          <w:tcPr>
            <w:tcW w:w="6854" w:type="dxa"/>
          </w:tcPr>
          <w:p w:rsidR="00EB2B04" w:rsidRDefault="00FB7258" w:rsidP="00EF4856">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政府性基金预算</w:t>
            </w:r>
            <w:r>
              <w:rPr>
                <w:rFonts w:ascii="仿宋_GB2312" w:eastAsia="仿宋_GB2312" w:hAnsi="Times New Roman" w:cs="Times New Roman" w:hint="eastAsia"/>
                <w:sz w:val="32"/>
                <w:szCs w:val="32"/>
              </w:rPr>
              <w:t>财政拨款</w:t>
            </w:r>
            <w:r w:rsidRPr="00203E5A">
              <w:rPr>
                <w:rFonts w:ascii="仿宋_GB2312" w:eastAsia="仿宋_GB2312" w:hAnsi="Times New Roman" w:cs="Times New Roman" w:hint="eastAsia"/>
                <w:sz w:val="32"/>
                <w:szCs w:val="32"/>
              </w:rPr>
              <w:t>收入支出决算表</w:t>
            </w:r>
          </w:p>
        </w:tc>
      </w:tr>
    </w:tbl>
    <w:p w:rsidR="00EB2B04" w:rsidRDefault="00EB2B04" w:rsidP="00EB2B04">
      <w:pPr>
        <w:ind w:firstLineChars="200" w:firstLine="640"/>
        <w:jc w:val="left"/>
        <w:rPr>
          <w:rFonts w:ascii="Times New Roman" w:eastAsia="仿宋_GB2312" w:hAnsi="Times New Roman" w:cs="Times New Roman"/>
          <w:sz w:val="32"/>
          <w:szCs w:val="32"/>
        </w:rPr>
      </w:pPr>
    </w:p>
    <w:p w:rsidR="00F46C79" w:rsidRPr="00FB7258" w:rsidRDefault="00F46C79" w:rsidP="00645FE2">
      <w:pPr>
        <w:rPr>
          <w:rFonts w:ascii="Times New Roman" w:eastAsia="仿宋_GB2312" w:hAnsi="Times New Roman" w:cs="Times New Roman"/>
          <w:sz w:val="32"/>
          <w:szCs w:val="32"/>
        </w:rPr>
      </w:pPr>
    </w:p>
    <w:sectPr w:rsidR="00F46C79" w:rsidRPr="00FB7258" w:rsidSect="00382412">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693" w:rsidRDefault="00F15693" w:rsidP="007171AD">
      <w:r>
        <w:separator/>
      </w:r>
    </w:p>
  </w:endnote>
  <w:endnote w:type="continuationSeparator" w:id="0">
    <w:p w:rsidR="00F15693" w:rsidRDefault="00F15693" w:rsidP="007171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693" w:rsidRDefault="00F15693" w:rsidP="007171AD">
      <w:r>
        <w:separator/>
      </w:r>
    </w:p>
  </w:footnote>
  <w:footnote w:type="continuationSeparator" w:id="0">
    <w:p w:rsidR="00F15693" w:rsidRDefault="00F15693" w:rsidP="007171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2412"/>
    <w:rsid w:val="00091651"/>
    <w:rsid w:val="000A2DBF"/>
    <w:rsid w:val="000D6C81"/>
    <w:rsid w:val="001519AD"/>
    <w:rsid w:val="0015566A"/>
    <w:rsid w:val="00156ACC"/>
    <w:rsid w:val="0016144D"/>
    <w:rsid w:val="00180F1F"/>
    <w:rsid w:val="00203959"/>
    <w:rsid w:val="00203E5A"/>
    <w:rsid w:val="00203FBC"/>
    <w:rsid w:val="00216625"/>
    <w:rsid w:val="002300D7"/>
    <w:rsid w:val="00236394"/>
    <w:rsid w:val="00256189"/>
    <w:rsid w:val="00267C10"/>
    <w:rsid w:val="002B5CF3"/>
    <w:rsid w:val="002E7906"/>
    <w:rsid w:val="002F04EF"/>
    <w:rsid w:val="00326CB1"/>
    <w:rsid w:val="003402E4"/>
    <w:rsid w:val="00347B34"/>
    <w:rsid w:val="003809AC"/>
    <w:rsid w:val="00381456"/>
    <w:rsid w:val="00382412"/>
    <w:rsid w:val="0041378F"/>
    <w:rsid w:val="00451C48"/>
    <w:rsid w:val="00456175"/>
    <w:rsid w:val="00470393"/>
    <w:rsid w:val="004A1C5C"/>
    <w:rsid w:val="004A2B86"/>
    <w:rsid w:val="004E37FD"/>
    <w:rsid w:val="005156A2"/>
    <w:rsid w:val="00521DC7"/>
    <w:rsid w:val="00550794"/>
    <w:rsid w:val="00592CE7"/>
    <w:rsid w:val="005B0BEE"/>
    <w:rsid w:val="005F1CEA"/>
    <w:rsid w:val="00627128"/>
    <w:rsid w:val="00645FE2"/>
    <w:rsid w:val="00647005"/>
    <w:rsid w:val="006641FD"/>
    <w:rsid w:val="00671B7E"/>
    <w:rsid w:val="00681FB1"/>
    <w:rsid w:val="006B03BF"/>
    <w:rsid w:val="00702D73"/>
    <w:rsid w:val="00712D1F"/>
    <w:rsid w:val="007171AD"/>
    <w:rsid w:val="00744C8D"/>
    <w:rsid w:val="007822D5"/>
    <w:rsid w:val="007937E4"/>
    <w:rsid w:val="007E292D"/>
    <w:rsid w:val="008206E1"/>
    <w:rsid w:val="008408EC"/>
    <w:rsid w:val="00883E5C"/>
    <w:rsid w:val="008903A2"/>
    <w:rsid w:val="008B4575"/>
    <w:rsid w:val="008D1C3E"/>
    <w:rsid w:val="008D6AFE"/>
    <w:rsid w:val="00902728"/>
    <w:rsid w:val="00915EA7"/>
    <w:rsid w:val="009A1C21"/>
    <w:rsid w:val="009B4D0C"/>
    <w:rsid w:val="009B5280"/>
    <w:rsid w:val="009C339A"/>
    <w:rsid w:val="00A111B0"/>
    <w:rsid w:val="00A344E0"/>
    <w:rsid w:val="00A43237"/>
    <w:rsid w:val="00A7207A"/>
    <w:rsid w:val="00AB4A48"/>
    <w:rsid w:val="00B071F5"/>
    <w:rsid w:val="00B113F5"/>
    <w:rsid w:val="00B15430"/>
    <w:rsid w:val="00B329A5"/>
    <w:rsid w:val="00B73A19"/>
    <w:rsid w:val="00B7737B"/>
    <w:rsid w:val="00B81F23"/>
    <w:rsid w:val="00BA6B2E"/>
    <w:rsid w:val="00BD6A8F"/>
    <w:rsid w:val="00C57F59"/>
    <w:rsid w:val="00C62410"/>
    <w:rsid w:val="00C76610"/>
    <w:rsid w:val="00D25B82"/>
    <w:rsid w:val="00D37959"/>
    <w:rsid w:val="00DA7C17"/>
    <w:rsid w:val="00DB55CE"/>
    <w:rsid w:val="00DF26D6"/>
    <w:rsid w:val="00DF52EA"/>
    <w:rsid w:val="00E13867"/>
    <w:rsid w:val="00E22E67"/>
    <w:rsid w:val="00E36EDD"/>
    <w:rsid w:val="00E60A59"/>
    <w:rsid w:val="00E66D5E"/>
    <w:rsid w:val="00E77156"/>
    <w:rsid w:val="00E83E39"/>
    <w:rsid w:val="00EA131A"/>
    <w:rsid w:val="00EB2B04"/>
    <w:rsid w:val="00EB2D63"/>
    <w:rsid w:val="00F15693"/>
    <w:rsid w:val="00F22D1F"/>
    <w:rsid w:val="00F44F0E"/>
    <w:rsid w:val="00F46C79"/>
    <w:rsid w:val="00F628AB"/>
    <w:rsid w:val="00F83552"/>
    <w:rsid w:val="00FA06F8"/>
    <w:rsid w:val="00FA74EE"/>
    <w:rsid w:val="00FB72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D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491092056">
      <w:bodyDiv w:val="1"/>
      <w:marLeft w:val="0"/>
      <w:marRight w:val="0"/>
      <w:marTop w:val="0"/>
      <w:marBottom w:val="0"/>
      <w:divBdr>
        <w:top w:val="none" w:sz="0" w:space="0" w:color="auto"/>
        <w:left w:val="none" w:sz="0" w:space="0" w:color="auto"/>
        <w:bottom w:val="none" w:sz="0" w:space="0" w:color="auto"/>
        <w:right w:val="none" w:sz="0" w:space="0" w:color="auto"/>
      </w:divBdr>
    </w:div>
    <w:div w:id="179189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CE29C-593C-4356-804B-BE9238E21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1</Pages>
  <Words>242</Words>
  <Characters>1384</Characters>
  <Application>Microsoft Office Word</Application>
  <DocSecurity>0</DocSecurity>
  <Lines>11</Lines>
  <Paragraphs>3</Paragraphs>
  <ScaleCrop>false</ScaleCrop>
  <Company>Microsoft</Company>
  <LinksUpToDate>false</LinksUpToDate>
  <CharactersWithSpaces>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2014年东莞市职业技能鉴定办公室决算   </dc:title>
  <dc:subject/>
  <dc:creator>李峰</dc:creator>
  <cp:keywords/>
  <dc:description/>
  <cp:lastModifiedBy>Chinese User</cp:lastModifiedBy>
  <cp:revision>13</cp:revision>
  <cp:lastPrinted>2015-10-31T08:11:00Z</cp:lastPrinted>
  <dcterms:created xsi:type="dcterms:W3CDTF">2015-10-30T07:05:00Z</dcterms:created>
  <dcterms:modified xsi:type="dcterms:W3CDTF">2015-11-05T03:13:00Z</dcterms:modified>
</cp:coreProperties>
</file>