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961" w:rsidRPr="00EC5961" w:rsidRDefault="00EC5961" w:rsidP="00EC5961">
      <w:pPr>
        <w:rPr>
          <w:rFonts w:ascii="仿宋_GB2312" w:eastAsia="仿宋_GB2312"/>
          <w:sz w:val="32"/>
          <w:szCs w:val="32"/>
        </w:rPr>
      </w:pPr>
      <w:r w:rsidRPr="00EC5961">
        <w:rPr>
          <w:rFonts w:ascii="仿宋_GB2312" w:eastAsia="仿宋_GB2312" w:hint="eastAsia"/>
          <w:sz w:val="32"/>
          <w:szCs w:val="32"/>
        </w:rPr>
        <w:t>附件1：</w:t>
      </w:r>
    </w:p>
    <w:p w:rsidR="00EC5961" w:rsidRPr="00EC5961" w:rsidRDefault="00EC5961" w:rsidP="00EC5961">
      <w:pPr>
        <w:rPr>
          <w:rFonts w:ascii="仿宋_GB2312" w:eastAsia="仿宋_GB2312"/>
          <w:sz w:val="32"/>
          <w:szCs w:val="32"/>
        </w:rPr>
      </w:pPr>
    </w:p>
    <w:p w:rsidR="00EC5961" w:rsidRPr="00EC5961" w:rsidRDefault="00EC5961" w:rsidP="00EC5961">
      <w:pPr>
        <w:spacing w:line="620" w:lineRule="exact"/>
        <w:jc w:val="center"/>
        <w:rPr>
          <w:rFonts w:ascii="方正小标宋简体" w:eastAsia="方正小标宋简体"/>
          <w:sz w:val="44"/>
          <w:szCs w:val="44"/>
        </w:rPr>
      </w:pPr>
      <w:r w:rsidRPr="00EC5961">
        <w:rPr>
          <w:rFonts w:ascii="方正小标宋简体" w:eastAsia="方正小标宋简体" w:hint="eastAsia"/>
          <w:sz w:val="44"/>
          <w:szCs w:val="44"/>
        </w:rPr>
        <w:t>2014年</w:t>
      </w:r>
      <w:r w:rsidR="00D24705">
        <w:rPr>
          <w:rFonts w:ascii="方正小标宋简体" w:eastAsia="方正小标宋简体" w:hint="eastAsia"/>
          <w:sz w:val="44"/>
          <w:szCs w:val="44"/>
        </w:rPr>
        <w:t>东莞市涉外就业服务中心</w:t>
      </w:r>
      <w:r w:rsidRPr="00EC5961">
        <w:rPr>
          <w:rFonts w:ascii="方正小标宋简体" w:eastAsia="方正小标宋简体" w:hint="eastAsia"/>
          <w:sz w:val="44"/>
          <w:szCs w:val="44"/>
        </w:rPr>
        <w:t>部门决算情况说明</w:t>
      </w:r>
    </w:p>
    <w:p w:rsidR="00EC5961" w:rsidRPr="004F3B83" w:rsidRDefault="00EC5961" w:rsidP="00EC5961">
      <w:pPr>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ab/>
      </w:r>
    </w:p>
    <w:p w:rsidR="00EC5961" w:rsidRPr="004F3B83" w:rsidRDefault="00EC5961" w:rsidP="00EC5961">
      <w:pPr>
        <w:ind w:firstLineChars="200" w:firstLine="64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一、部门基本情况</w:t>
      </w:r>
    </w:p>
    <w:p w:rsidR="00EC5961" w:rsidRPr="004F3B83" w:rsidRDefault="00EC5961" w:rsidP="00EC5961">
      <w:pPr>
        <w:ind w:firstLineChars="200" w:firstLine="64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东莞市</w:t>
      </w:r>
      <w:r w:rsidR="00D24705" w:rsidRPr="004F3B83">
        <w:rPr>
          <w:rFonts w:ascii="Times New Roman" w:eastAsia="仿宋_GB2312" w:hAnsi="Times New Roman" w:cs="Times New Roman" w:hint="eastAsia"/>
          <w:sz w:val="32"/>
          <w:szCs w:val="32"/>
        </w:rPr>
        <w:t>涉外就业服务中心</w:t>
      </w:r>
      <w:proofErr w:type="gramStart"/>
      <w:r w:rsidRPr="004F3B83">
        <w:rPr>
          <w:rFonts w:ascii="Times New Roman" w:eastAsia="仿宋_GB2312" w:hAnsi="Times New Roman" w:cs="Times New Roman" w:hint="eastAsia"/>
          <w:sz w:val="32"/>
          <w:szCs w:val="32"/>
        </w:rPr>
        <w:t>设行政</w:t>
      </w:r>
      <w:proofErr w:type="gramEnd"/>
      <w:r w:rsidRPr="004F3B83">
        <w:rPr>
          <w:rFonts w:ascii="Times New Roman" w:eastAsia="仿宋_GB2312" w:hAnsi="Times New Roman" w:cs="Times New Roman" w:hint="eastAsia"/>
          <w:sz w:val="32"/>
          <w:szCs w:val="32"/>
        </w:rPr>
        <w:t>单位</w:t>
      </w:r>
      <w:r w:rsidR="00D24705"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hint="eastAsia"/>
          <w:sz w:val="32"/>
          <w:szCs w:val="32"/>
        </w:rPr>
        <w:t>个，其中，内设</w:t>
      </w:r>
      <w:r w:rsidR="00D24705"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hint="eastAsia"/>
          <w:sz w:val="32"/>
          <w:szCs w:val="32"/>
        </w:rPr>
        <w:t>个科室、</w:t>
      </w:r>
      <w:r w:rsidR="00D24705"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hint="eastAsia"/>
          <w:sz w:val="32"/>
          <w:szCs w:val="32"/>
        </w:rPr>
        <w:t>个派出机构；设事业单位</w:t>
      </w:r>
      <w:r w:rsidR="00D24705" w:rsidRPr="004F3B83">
        <w:rPr>
          <w:rFonts w:ascii="Times New Roman" w:eastAsia="仿宋_GB2312" w:hAnsi="Times New Roman" w:cs="Times New Roman" w:hint="eastAsia"/>
          <w:sz w:val="32"/>
          <w:szCs w:val="32"/>
        </w:rPr>
        <w:t>1</w:t>
      </w:r>
      <w:r w:rsidRPr="004F3B83">
        <w:rPr>
          <w:rFonts w:ascii="Times New Roman" w:eastAsia="仿宋_GB2312" w:hAnsi="Times New Roman" w:cs="Times New Roman" w:hint="eastAsia"/>
          <w:sz w:val="32"/>
          <w:szCs w:val="32"/>
        </w:rPr>
        <w:t>个。</w:t>
      </w:r>
    </w:p>
    <w:p w:rsidR="00EC5961" w:rsidRPr="004F3B83" w:rsidRDefault="00EC5961" w:rsidP="00EC5961">
      <w:pPr>
        <w:ind w:firstLineChars="200" w:firstLine="64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二、主要职能</w:t>
      </w:r>
    </w:p>
    <w:p w:rsidR="00EC5961" w:rsidRPr="004F3B83" w:rsidRDefault="00696822" w:rsidP="00EC5961">
      <w:pPr>
        <w:ind w:firstLineChars="150" w:firstLine="48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 xml:space="preserve"> </w:t>
      </w:r>
      <w:r w:rsidRPr="004F3B83">
        <w:rPr>
          <w:rFonts w:ascii="Times New Roman" w:eastAsia="仿宋_GB2312" w:hAnsi="Times New Roman" w:cs="Times New Roman" w:hint="eastAsia"/>
          <w:sz w:val="32"/>
          <w:szCs w:val="32"/>
        </w:rPr>
        <w:t>东莞市涉外就业服务中心主要负责向全市外国人及台港澳人员提供在莞就业服务；受人力资源主管部门委托，行使外国人及台港澳人员在莞就业的行政受理、审批、发证等工作；协助人力资源主管部门做好外国人及台港澳人员在莞就业检查工作；承担人力资源主管部门交办的其他事项。</w:t>
      </w:r>
    </w:p>
    <w:p w:rsidR="00EC5961" w:rsidRPr="004F3B83" w:rsidRDefault="00EC5961" w:rsidP="00EC5961">
      <w:pPr>
        <w:ind w:firstLineChars="200" w:firstLine="64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三</w:t>
      </w:r>
      <w:r w:rsidRPr="004F3B83">
        <w:rPr>
          <w:rFonts w:ascii="Times New Roman" w:eastAsia="仿宋_GB2312" w:hAnsi="Times New Roman" w:cs="Times New Roman"/>
          <w:sz w:val="32"/>
          <w:szCs w:val="32"/>
        </w:rPr>
        <w:t>、人员情况</w:t>
      </w:r>
    </w:p>
    <w:p w:rsidR="0063304A" w:rsidRPr="004F3B83" w:rsidRDefault="0063304A" w:rsidP="0063304A">
      <w:pPr>
        <w:ind w:firstLineChars="200" w:firstLine="64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至</w:t>
      </w:r>
      <w:r w:rsidRPr="004F3B83">
        <w:rPr>
          <w:rFonts w:ascii="Times New Roman" w:eastAsia="仿宋_GB2312" w:hAnsi="Times New Roman" w:cs="Times New Roman" w:hint="eastAsia"/>
          <w:sz w:val="32"/>
          <w:szCs w:val="32"/>
        </w:rPr>
        <w:t>2014</w:t>
      </w:r>
      <w:r w:rsidRPr="004F3B83">
        <w:rPr>
          <w:rFonts w:ascii="Times New Roman" w:eastAsia="仿宋_GB2312" w:hAnsi="Times New Roman" w:cs="Times New Roman" w:hint="eastAsia"/>
          <w:sz w:val="32"/>
          <w:szCs w:val="32"/>
        </w:rPr>
        <w:t>年底，</w:t>
      </w:r>
      <w:r w:rsidRPr="004F3B83">
        <w:rPr>
          <w:rFonts w:ascii="Times New Roman" w:eastAsia="仿宋_GB2312" w:hAnsi="Times New Roman" w:cs="Times New Roman"/>
          <w:sz w:val="32"/>
          <w:szCs w:val="32"/>
        </w:rPr>
        <w:t>东莞市</w:t>
      </w:r>
      <w:r w:rsidR="00BA133F" w:rsidRPr="004F3B83">
        <w:rPr>
          <w:rFonts w:ascii="Times New Roman" w:eastAsia="仿宋_GB2312" w:hAnsi="Times New Roman" w:cs="Times New Roman" w:hint="eastAsia"/>
          <w:sz w:val="32"/>
          <w:szCs w:val="32"/>
        </w:rPr>
        <w:t>涉外就业服务中心</w:t>
      </w:r>
      <w:r w:rsidRPr="004F3B83">
        <w:rPr>
          <w:rFonts w:ascii="Times New Roman" w:eastAsia="仿宋_GB2312" w:hAnsi="Times New Roman" w:cs="Times New Roman" w:hint="eastAsia"/>
          <w:sz w:val="32"/>
          <w:szCs w:val="32"/>
        </w:rPr>
        <w:t>共有事业编制数</w:t>
      </w:r>
      <w:r w:rsidR="00BA133F" w:rsidRPr="004F3B83">
        <w:rPr>
          <w:rFonts w:ascii="Times New Roman" w:eastAsia="仿宋_GB2312" w:hAnsi="Times New Roman" w:cs="Times New Roman" w:hint="eastAsia"/>
          <w:sz w:val="32"/>
          <w:szCs w:val="32"/>
        </w:rPr>
        <w:t>18</w:t>
      </w:r>
      <w:r w:rsidRPr="004F3B83">
        <w:rPr>
          <w:rFonts w:ascii="Times New Roman" w:eastAsia="仿宋_GB2312" w:hAnsi="Times New Roman" w:cs="Times New Roman" w:hint="eastAsia"/>
          <w:sz w:val="32"/>
          <w:szCs w:val="32"/>
        </w:rPr>
        <w:t>名，其中财政供养的编内实有在职人员</w:t>
      </w:r>
      <w:r w:rsidR="00BA133F" w:rsidRPr="004F3B83">
        <w:rPr>
          <w:rFonts w:ascii="Times New Roman" w:eastAsia="仿宋_GB2312" w:hAnsi="Times New Roman" w:cs="Times New Roman" w:hint="eastAsia"/>
          <w:sz w:val="32"/>
          <w:szCs w:val="32"/>
        </w:rPr>
        <w:t>16</w:t>
      </w:r>
      <w:r w:rsidRPr="004F3B83">
        <w:rPr>
          <w:rFonts w:ascii="Times New Roman" w:eastAsia="仿宋_GB2312" w:hAnsi="Times New Roman" w:cs="Times New Roman" w:hint="eastAsia"/>
          <w:sz w:val="32"/>
          <w:szCs w:val="32"/>
        </w:rPr>
        <w:t>人。另外，有离退休</w:t>
      </w:r>
      <w:r w:rsidR="00BA133F"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hint="eastAsia"/>
          <w:sz w:val="32"/>
          <w:szCs w:val="32"/>
        </w:rPr>
        <w:t>人，聘用人员</w:t>
      </w:r>
      <w:r w:rsidR="00BA133F" w:rsidRPr="004F3B83">
        <w:rPr>
          <w:rFonts w:ascii="Times New Roman" w:eastAsia="仿宋_GB2312" w:hAnsi="Times New Roman" w:cs="Times New Roman" w:hint="eastAsia"/>
          <w:sz w:val="32"/>
          <w:szCs w:val="32"/>
        </w:rPr>
        <w:t>1</w:t>
      </w:r>
      <w:r w:rsidRPr="004F3B83">
        <w:rPr>
          <w:rFonts w:ascii="Times New Roman" w:eastAsia="仿宋_GB2312" w:hAnsi="Times New Roman" w:cs="Times New Roman" w:hint="eastAsia"/>
          <w:sz w:val="32"/>
          <w:szCs w:val="32"/>
        </w:rPr>
        <w:t>人，后勤服务人员</w:t>
      </w:r>
      <w:r w:rsidR="00BA133F" w:rsidRPr="004F3B83">
        <w:rPr>
          <w:rFonts w:ascii="Times New Roman" w:eastAsia="仿宋_GB2312" w:hAnsi="Times New Roman" w:cs="Times New Roman" w:hint="eastAsia"/>
          <w:sz w:val="32"/>
          <w:szCs w:val="32"/>
        </w:rPr>
        <w:t>1</w:t>
      </w:r>
      <w:r w:rsidRPr="004F3B83">
        <w:rPr>
          <w:rFonts w:ascii="Times New Roman" w:eastAsia="仿宋_GB2312" w:hAnsi="Times New Roman" w:cs="Times New Roman" w:hint="eastAsia"/>
          <w:sz w:val="32"/>
          <w:szCs w:val="32"/>
        </w:rPr>
        <w:t>人。</w:t>
      </w:r>
    </w:p>
    <w:p w:rsidR="0063304A" w:rsidRPr="004F3B83" w:rsidRDefault="0063304A" w:rsidP="0063304A">
      <w:pPr>
        <w:ind w:firstLineChars="200" w:firstLine="64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四、决算年度主要工作任务</w:t>
      </w:r>
    </w:p>
    <w:p w:rsidR="006578C4" w:rsidRPr="004F3B83" w:rsidRDefault="0063304A" w:rsidP="006578C4">
      <w:pPr>
        <w:spacing w:line="600" w:lineRule="exact"/>
        <w:ind w:firstLine="60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2014</w:t>
      </w:r>
      <w:r w:rsidRPr="004F3B83">
        <w:rPr>
          <w:rFonts w:ascii="Times New Roman" w:eastAsia="仿宋_GB2312" w:hAnsi="Times New Roman" w:cs="Times New Roman" w:hint="eastAsia"/>
          <w:sz w:val="32"/>
          <w:szCs w:val="32"/>
        </w:rPr>
        <w:t>年，本单位主要完成以下工作任务：</w:t>
      </w:r>
    </w:p>
    <w:p w:rsidR="006578C4" w:rsidRPr="004F3B83" w:rsidRDefault="00090B67" w:rsidP="002B21AD">
      <w:pPr>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proofErr w:type="gramStart"/>
      <w:r w:rsidR="006578C4" w:rsidRPr="004F3B83">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w:t>
      </w:r>
      <w:r w:rsidR="00200D09" w:rsidRPr="004F3B83">
        <w:rPr>
          <w:rFonts w:ascii="Times New Roman" w:eastAsia="仿宋_GB2312" w:hAnsi="Times New Roman" w:cs="Times New Roman" w:hint="eastAsia"/>
          <w:sz w:val="32"/>
          <w:szCs w:val="32"/>
        </w:rPr>
        <w:t>完成</w:t>
      </w:r>
      <w:r w:rsidR="006578C4" w:rsidRPr="004F3B83">
        <w:rPr>
          <w:rFonts w:ascii="Times New Roman" w:eastAsia="仿宋_GB2312" w:hAnsi="Times New Roman" w:cs="Times New Roman" w:hint="eastAsia"/>
          <w:sz w:val="32"/>
          <w:szCs w:val="32"/>
        </w:rPr>
        <w:t>涉外就业窗口服务工作。截至</w:t>
      </w:r>
      <w:r w:rsidR="006578C4" w:rsidRPr="004F3B83">
        <w:rPr>
          <w:rFonts w:ascii="Times New Roman" w:eastAsia="仿宋_GB2312" w:hAnsi="Times New Roman" w:cs="Times New Roman" w:hint="eastAsia"/>
          <w:sz w:val="32"/>
          <w:szCs w:val="32"/>
        </w:rPr>
        <w:t>2014</w:t>
      </w:r>
      <w:r w:rsidR="006578C4" w:rsidRPr="004F3B83">
        <w:rPr>
          <w:rFonts w:ascii="Times New Roman" w:eastAsia="仿宋_GB2312" w:hAnsi="Times New Roman" w:cs="Times New Roman" w:hint="eastAsia"/>
          <w:sz w:val="32"/>
          <w:szCs w:val="32"/>
        </w:rPr>
        <w:t>年年底，我中心今年受理业务</w:t>
      </w:r>
      <w:r w:rsidR="006578C4" w:rsidRPr="004F3B83">
        <w:rPr>
          <w:rFonts w:ascii="Times New Roman" w:eastAsia="仿宋_GB2312" w:hAnsi="Times New Roman" w:cs="Times New Roman" w:hint="eastAsia"/>
          <w:sz w:val="32"/>
          <w:szCs w:val="32"/>
        </w:rPr>
        <w:t>15659</w:t>
      </w:r>
      <w:r w:rsidR="006578C4" w:rsidRPr="004F3B83">
        <w:rPr>
          <w:rFonts w:ascii="Times New Roman" w:eastAsia="仿宋_GB2312" w:hAnsi="Times New Roman" w:cs="Times New Roman" w:hint="eastAsia"/>
          <w:sz w:val="32"/>
          <w:szCs w:val="32"/>
        </w:rPr>
        <w:t>单，接听咨询电话</w:t>
      </w:r>
      <w:r w:rsidR="006578C4" w:rsidRPr="004F3B83">
        <w:rPr>
          <w:rFonts w:ascii="Times New Roman" w:eastAsia="仿宋_GB2312" w:hAnsi="Times New Roman" w:cs="Times New Roman" w:hint="eastAsia"/>
          <w:sz w:val="32"/>
          <w:szCs w:val="32"/>
        </w:rPr>
        <w:t>16783</w:t>
      </w:r>
      <w:r w:rsidR="006578C4" w:rsidRPr="004F3B83">
        <w:rPr>
          <w:rFonts w:ascii="Times New Roman" w:eastAsia="仿宋_GB2312" w:hAnsi="Times New Roman" w:cs="Times New Roman" w:hint="eastAsia"/>
          <w:sz w:val="32"/>
          <w:szCs w:val="32"/>
        </w:rPr>
        <w:t>人次，现</w:t>
      </w:r>
      <w:r w:rsidR="006578C4" w:rsidRPr="004F3B83">
        <w:rPr>
          <w:rFonts w:ascii="Times New Roman" w:eastAsia="仿宋_GB2312" w:hAnsi="Times New Roman" w:cs="Times New Roman" w:hint="eastAsia"/>
          <w:sz w:val="32"/>
          <w:szCs w:val="32"/>
        </w:rPr>
        <w:lastRenderedPageBreak/>
        <w:t>有在职外国人</w:t>
      </w:r>
      <w:r w:rsidR="006578C4" w:rsidRPr="004F3B83">
        <w:rPr>
          <w:rFonts w:ascii="Times New Roman" w:eastAsia="仿宋_GB2312" w:hAnsi="Times New Roman" w:cs="Times New Roman" w:hint="eastAsia"/>
          <w:sz w:val="32"/>
          <w:szCs w:val="32"/>
        </w:rPr>
        <w:t>5853</w:t>
      </w:r>
      <w:r w:rsidR="006578C4" w:rsidRPr="004F3B83">
        <w:rPr>
          <w:rFonts w:ascii="Times New Roman" w:eastAsia="仿宋_GB2312" w:hAnsi="Times New Roman" w:cs="Times New Roman" w:hint="eastAsia"/>
          <w:sz w:val="32"/>
          <w:szCs w:val="32"/>
        </w:rPr>
        <w:t>名，</w:t>
      </w:r>
      <w:proofErr w:type="gramStart"/>
      <w:r w:rsidR="006578C4" w:rsidRPr="004F3B83">
        <w:rPr>
          <w:rFonts w:ascii="Times New Roman" w:eastAsia="仿宋_GB2312" w:hAnsi="Times New Roman" w:cs="Times New Roman" w:hint="eastAsia"/>
          <w:sz w:val="32"/>
          <w:szCs w:val="32"/>
        </w:rPr>
        <w:t>在职台</w:t>
      </w:r>
      <w:proofErr w:type="gramEnd"/>
      <w:r w:rsidR="006578C4" w:rsidRPr="004F3B83">
        <w:rPr>
          <w:rFonts w:ascii="Times New Roman" w:eastAsia="仿宋_GB2312" w:hAnsi="Times New Roman" w:cs="Times New Roman" w:hint="eastAsia"/>
          <w:sz w:val="32"/>
          <w:szCs w:val="32"/>
        </w:rPr>
        <w:t>港澳人员</w:t>
      </w:r>
      <w:r w:rsidR="006578C4" w:rsidRPr="004F3B83">
        <w:rPr>
          <w:rFonts w:ascii="Times New Roman" w:eastAsia="仿宋_GB2312" w:hAnsi="Times New Roman" w:cs="Times New Roman" w:hint="eastAsia"/>
          <w:sz w:val="32"/>
          <w:szCs w:val="32"/>
        </w:rPr>
        <w:t>2388</w:t>
      </w:r>
      <w:r w:rsidR="006578C4" w:rsidRPr="004F3B83">
        <w:rPr>
          <w:rFonts w:ascii="Times New Roman" w:eastAsia="仿宋_GB2312" w:hAnsi="Times New Roman" w:cs="Times New Roman" w:hint="eastAsia"/>
          <w:sz w:val="32"/>
          <w:szCs w:val="32"/>
        </w:rPr>
        <w:t>名。</w:t>
      </w:r>
    </w:p>
    <w:p w:rsidR="006578C4" w:rsidRPr="004F3B83" w:rsidRDefault="00200D09" w:rsidP="006578C4">
      <w:pPr>
        <w:spacing w:line="600" w:lineRule="exact"/>
        <w:ind w:firstLine="60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 xml:space="preserve"> </w:t>
      </w:r>
      <w:r w:rsidR="00090B67">
        <w:rPr>
          <w:rFonts w:ascii="Times New Roman" w:eastAsia="仿宋_GB2312" w:hAnsi="Times New Roman" w:cs="Times New Roman" w:hint="eastAsia"/>
          <w:sz w:val="32"/>
          <w:szCs w:val="32"/>
        </w:rPr>
        <w:t>(</w:t>
      </w:r>
      <w:r w:rsidR="006578C4" w:rsidRPr="004F3B83">
        <w:rPr>
          <w:rFonts w:ascii="Times New Roman" w:eastAsia="仿宋_GB2312" w:hAnsi="Times New Roman" w:cs="Times New Roman" w:hint="eastAsia"/>
          <w:sz w:val="32"/>
          <w:szCs w:val="32"/>
        </w:rPr>
        <w:t>二</w:t>
      </w:r>
      <w:r w:rsidR="00090B67">
        <w:rPr>
          <w:rFonts w:ascii="Times New Roman" w:eastAsia="仿宋_GB2312" w:hAnsi="Times New Roman" w:cs="Times New Roman" w:hint="eastAsia"/>
          <w:sz w:val="32"/>
          <w:szCs w:val="32"/>
        </w:rPr>
        <w:t>)</w:t>
      </w:r>
      <w:r w:rsidRPr="004F3B83">
        <w:rPr>
          <w:rFonts w:ascii="Times New Roman" w:eastAsia="仿宋_GB2312" w:hAnsi="Times New Roman" w:cs="Times New Roman" w:hint="eastAsia"/>
          <w:sz w:val="32"/>
          <w:szCs w:val="32"/>
        </w:rPr>
        <w:t>完成涉外就业宣传、检查工作</w:t>
      </w:r>
    </w:p>
    <w:p w:rsidR="002B21AD" w:rsidRPr="004F3B83" w:rsidRDefault="006578C4" w:rsidP="004F3B83">
      <w:pPr>
        <w:spacing w:line="600" w:lineRule="exact"/>
        <w:ind w:firstLineChars="243" w:firstLine="778"/>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截至</w:t>
      </w:r>
      <w:r w:rsidRPr="004F3B83">
        <w:rPr>
          <w:rFonts w:ascii="Times New Roman" w:eastAsia="仿宋_GB2312" w:hAnsi="Times New Roman" w:cs="Times New Roman" w:hint="eastAsia"/>
          <w:sz w:val="32"/>
          <w:szCs w:val="32"/>
        </w:rPr>
        <w:t>2014</w:t>
      </w:r>
      <w:r w:rsidRPr="004F3B83">
        <w:rPr>
          <w:rFonts w:ascii="Times New Roman" w:eastAsia="仿宋_GB2312" w:hAnsi="Times New Roman" w:cs="Times New Roman" w:hint="eastAsia"/>
          <w:sz w:val="32"/>
          <w:szCs w:val="32"/>
        </w:rPr>
        <w:t>年年底，</w:t>
      </w:r>
      <w:r w:rsidR="002B21AD" w:rsidRPr="004F3B83">
        <w:rPr>
          <w:rFonts w:ascii="Times New Roman" w:eastAsia="仿宋_GB2312" w:hAnsi="Times New Roman" w:cs="Times New Roman" w:hint="eastAsia"/>
          <w:sz w:val="32"/>
          <w:szCs w:val="32"/>
        </w:rPr>
        <w:t>我中心检查人员</w:t>
      </w:r>
      <w:r w:rsidRPr="004F3B83">
        <w:rPr>
          <w:rFonts w:ascii="Times New Roman" w:eastAsia="仿宋_GB2312" w:hAnsi="Times New Roman" w:cs="Times New Roman" w:hint="eastAsia"/>
          <w:sz w:val="32"/>
          <w:szCs w:val="32"/>
        </w:rPr>
        <w:t>共走访企业</w:t>
      </w:r>
      <w:r w:rsidRPr="004F3B83">
        <w:rPr>
          <w:rFonts w:ascii="Times New Roman" w:eastAsia="仿宋_GB2312" w:hAnsi="Times New Roman" w:cs="Times New Roman" w:hint="eastAsia"/>
          <w:sz w:val="32"/>
          <w:szCs w:val="32"/>
        </w:rPr>
        <w:t>2926</w:t>
      </w:r>
      <w:r w:rsidRPr="004F3B83">
        <w:rPr>
          <w:rFonts w:ascii="Times New Roman" w:eastAsia="仿宋_GB2312" w:hAnsi="Times New Roman" w:cs="Times New Roman" w:hint="eastAsia"/>
          <w:sz w:val="32"/>
          <w:szCs w:val="32"/>
        </w:rPr>
        <w:t>家次。对企业宣传相关法规政策，详细讲解《中华人民共和国出境入境管理法》、《外国人入境出境管理条例》及《外国人在中国就业管理规定》等法律法规，共派发宣传资料</w:t>
      </w:r>
      <w:r w:rsidRPr="004F3B83">
        <w:rPr>
          <w:rFonts w:ascii="Times New Roman" w:eastAsia="仿宋_GB2312" w:hAnsi="Times New Roman" w:cs="Times New Roman" w:hint="eastAsia"/>
          <w:sz w:val="32"/>
          <w:szCs w:val="32"/>
        </w:rPr>
        <w:t>7850</w:t>
      </w:r>
      <w:r w:rsidRPr="004F3B83">
        <w:rPr>
          <w:rFonts w:ascii="Times New Roman" w:eastAsia="仿宋_GB2312" w:hAnsi="Times New Roman" w:cs="Times New Roman" w:hint="eastAsia"/>
          <w:sz w:val="32"/>
          <w:szCs w:val="32"/>
        </w:rPr>
        <w:t>份。我中心积极配合公安部门对外国人就业的检查工作，全年共计配合检查</w:t>
      </w:r>
      <w:r w:rsidRPr="004F3B83">
        <w:rPr>
          <w:rFonts w:ascii="Times New Roman" w:eastAsia="仿宋_GB2312" w:hAnsi="Times New Roman" w:cs="Times New Roman" w:hint="eastAsia"/>
          <w:sz w:val="32"/>
          <w:szCs w:val="32"/>
        </w:rPr>
        <w:t>63</w:t>
      </w:r>
      <w:r w:rsidRPr="004F3B83">
        <w:rPr>
          <w:rFonts w:ascii="Times New Roman" w:eastAsia="仿宋_GB2312" w:hAnsi="Times New Roman" w:cs="Times New Roman" w:hint="eastAsia"/>
          <w:sz w:val="32"/>
          <w:szCs w:val="32"/>
        </w:rPr>
        <w:t>次。</w:t>
      </w:r>
    </w:p>
    <w:p w:rsidR="00200D09" w:rsidRPr="004F3B83" w:rsidRDefault="00090B67" w:rsidP="006578C4">
      <w:pPr>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hint="eastAsia"/>
          <w:sz w:val="32"/>
          <w:szCs w:val="32"/>
        </w:rPr>
        <w:t>)</w:t>
      </w:r>
      <w:r w:rsidR="00200D09" w:rsidRPr="004F3B83">
        <w:rPr>
          <w:rFonts w:ascii="Times New Roman" w:eastAsia="仿宋_GB2312" w:hAnsi="Times New Roman" w:cs="Times New Roman" w:hint="eastAsia"/>
          <w:sz w:val="32"/>
          <w:szCs w:val="32"/>
        </w:rPr>
        <w:t>涉外就业综合管理系统网上申报功能</w:t>
      </w:r>
      <w:r w:rsidR="00843BD6" w:rsidRPr="004F3B83">
        <w:rPr>
          <w:rFonts w:ascii="Times New Roman" w:eastAsia="仿宋_GB2312" w:hAnsi="Times New Roman" w:cs="Times New Roman" w:hint="eastAsia"/>
          <w:sz w:val="32"/>
          <w:szCs w:val="32"/>
        </w:rPr>
        <w:t>上线</w:t>
      </w:r>
    </w:p>
    <w:p w:rsidR="006578C4" w:rsidRPr="004F3B83" w:rsidRDefault="006578C4" w:rsidP="006578C4">
      <w:pPr>
        <w:spacing w:line="600" w:lineRule="exact"/>
        <w:ind w:firstLine="60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今年</w:t>
      </w:r>
      <w:r w:rsidRPr="004F3B83">
        <w:rPr>
          <w:rFonts w:ascii="Times New Roman" w:eastAsia="仿宋_GB2312" w:hAnsi="Times New Roman" w:cs="Times New Roman"/>
          <w:sz w:val="32"/>
          <w:szCs w:val="32"/>
        </w:rPr>
        <w:t>8</w:t>
      </w:r>
      <w:r w:rsidRPr="004F3B83">
        <w:rPr>
          <w:rFonts w:ascii="Times New Roman" w:eastAsia="仿宋_GB2312" w:hAnsi="Times New Roman" w:cs="Times New Roman" w:hint="eastAsia"/>
          <w:sz w:val="32"/>
          <w:szCs w:val="32"/>
        </w:rPr>
        <w:t>月</w:t>
      </w:r>
      <w:r w:rsidRPr="004F3B83">
        <w:rPr>
          <w:rFonts w:ascii="Times New Roman" w:eastAsia="仿宋_GB2312" w:hAnsi="Times New Roman" w:cs="Times New Roman"/>
          <w:sz w:val="32"/>
          <w:szCs w:val="32"/>
        </w:rPr>
        <w:t>4</w:t>
      </w:r>
      <w:r w:rsidRPr="004F3B83">
        <w:rPr>
          <w:rFonts w:ascii="Times New Roman" w:eastAsia="仿宋_GB2312" w:hAnsi="Times New Roman" w:cs="Times New Roman" w:hint="eastAsia"/>
          <w:sz w:val="32"/>
          <w:szCs w:val="32"/>
        </w:rPr>
        <w:t>日，我中心涉外就业综合管理系统网上申报功能正式上线。目前，该功能的使用基本稳定，企业群众反映良好。</w:t>
      </w:r>
    </w:p>
    <w:p w:rsidR="006578C4" w:rsidRPr="004F3B83" w:rsidRDefault="00090B67" w:rsidP="006578C4">
      <w:pPr>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w:t>
      </w:r>
      <w:r w:rsidR="006578C4" w:rsidRPr="004F3B83">
        <w:rPr>
          <w:rFonts w:ascii="Times New Roman" w:eastAsia="仿宋_GB2312" w:hAnsi="Times New Roman" w:cs="Times New Roman" w:hint="eastAsia"/>
          <w:sz w:val="32"/>
          <w:szCs w:val="32"/>
        </w:rPr>
        <w:t>档案整理工作</w:t>
      </w:r>
      <w:r w:rsidR="00AA496D" w:rsidRPr="004F3B83">
        <w:rPr>
          <w:rFonts w:ascii="Times New Roman" w:eastAsia="仿宋_GB2312" w:hAnsi="Times New Roman" w:cs="Times New Roman" w:hint="eastAsia"/>
          <w:sz w:val="32"/>
          <w:szCs w:val="32"/>
        </w:rPr>
        <w:t>有序进行</w:t>
      </w:r>
    </w:p>
    <w:p w:rsidR="00EC5961" w:rsidRPr="004F3B83" w:rsidRDefault="006578C4" w:rsidP="00843BD6">
      <w:pPr>
        <w:spacing w:line="600" w:lineRule="exact"/>
        <w:ind w:firstLine="60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我中心对以往年度的档案整理工作已开展一段时间，档案的分类工作已初步完成，接下来将继续加快工作进度，争取尽快完成所有档案的整理工作，建设规范的档案管理系统。</w:t>
      </w:r>
    </w:p>
    <w:p w:rsidR="0063304A" w:rsidRPr="004F3B83" w:rsidRDefault="0063304A" w:rsidP="0063304A">
      <w:pPr>
        <w:spacing w:line="600" w:lineRule="exact"/>
        <w:ind w:firstLineChars="200" w:firstLine="64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五</w:t>
      </w:r>
      <w:r w:rsidRPr="004F3B83">
        <w:rPr>
          <w:rFonts w:ascii="Times New Roman" w:eastAsia="仿宋_GB2312" w:hAnsi="Times New Roman" w:cs="Times New Roman"/>
          <w:sz w:val="32"/>
          <w:szCs w:val="32"/>
        </w:rPr>
        <w:t>、决算年度收支决算说明</w:t>
      </w:r>
    </w:p>
    <w:p w:rsidR="0063304A" w:rsidRPr="004F3B83" w:rsidRDefault="0063304A" w:rsidP="00134631">
      <w:pPr>
        <w:spacing w:line="600" w:lineRule="exact"/>
        <w:ind w:firstLineChars="196" w:firstLine="627"/>
        <w:rPr>
          <w:rFonts w:ascii="Times New Roman" w:eastAsia="仿宋_GB2312" w:hAnsi="Times New Roman" w:cs="Times New Roman"/>
          <w:sz w:val="32"/>
          <w:szCs w:val="32"/>
        </w:rPr>
      </w:pPr>
      <w:r w:rsidRPr="004F3B83">
        <w:rPr>
          <w:rFonts w:ascii="Times New Roman" w:eastAsia="仿宋_GB2312" w:hAnsi="Times New Roman" w:cs="Times New Roman"/>
          <w:sz w:val="32"/>
          <w:szCs w:val="32"/>
        </w:rPr>
        <w:t>201</w:t>
      </w:r>
      <w:r w:rsidRPr="004F3B83">
        <w:rPr>
          <w:rFonts w:ascii="Times New Roman" w:eastAsia="仿宋_GB2312" w:hAnsi="Times New Roman" w:cs="Times New Roman" w:hint="eastAsia"/>
          <w:sz w:val="32"/>
          <w:szCs w:val="32"/>
        </w:rPr>
        <w:t>4</w:t>
      </w:r>
      <w:r w:rsidRPr="004F3B83">
        <w:rPr>
          <w:rFonts w:ascii="Times New Roman" w:eastAsia="仿宋_GB2312" w:hAnsi="Times New Roman" w:cs="Times New Roman"/>
          <w:sz w:val="32"/>
          <w:szCs w:val="32"/>
        </w:rPr>
        <w:t>年部门决算总收入</w:t>
      </w:r>
      <w:r w:rsidR="00B7628B">
        <w:rPr>
          <w:rFonts w:ascii="Times New Roman" w:eastAsia="仿宋_GB2312" w:hAnsi="Times New Roman" w:cs="Times New Roman" w:hint="eastAsia"/>
          <w:sz w:val="32"/>
          <w:szCs w:val="32"/>
        </w:rPr>
        <w:t>345.12</w:t>
      </w:r>
      <w:r w:rsidR="00A8728D">
        <w:rPr>
          <w:rFonts w:ascii="Times New Roman" w:eastAsia="仿宋_GB2312" w:hAnsi="Times New Roman" w:cs="Times New Roman" w:hint="eastAsia"/>
          <w:sz w:val="32"/>
          <w:szCs w:val="32"/>
        </w:rPr>
        <w:t>万</w:t>
      </w:r>
      <w:r w:rsidRPr="004F3B83">
        <w:rPr>
          <w:rFonts w:ascii="Times New Roman" w:eastAsia="仿宋_GB2312" w:hAnsi="Times New Roman" w:cs="Times New Roman"/>
          <w:sz w:val="32"/>
          <w:szCs w:val="32"/>
        </w:rPr>
        <w:t>元，其中：财政拨款收入</w:t>
      </w:r>
      <w:r w:rsidR="00A8728D">
        <w:rPr>
          <w:rFonts w:ascii="Times New Roman" w:eastAsia="仿宋_GB2312" w:hAnsi="Times New Roman" w:cs="Times New Roman" w:hint="eastAsia"/>
          <w:sz w:val="32"/>
          <w:szCs w:val="32"/>
        </w:rPr>
        <w:t>322.41</w:t>
      </w:r>
      <w:r w:rsidRPr="004F3B83">
        <w:rPr>
          <w:rFonts w:ascii="Times New Roman" w:eastAsia="仿宋_GB2312" w:hAnsi="Times New Roman" w:cs="Times New Roman"/>
          <w:sz w:val="32"/>
          <w:szCs w:val="32"/>
        </w:rPr>
        <w:t>万元，占总收入的</w:t>
      </w:r>
      <w:r w:rsidR="003550F3" w:rsidRPr="004F3B83">
        <w:rPr>
          <w:rFonts w:ascii="Times New Roman" w:eastAsia="仿宋_GB2312" w:hAnsi="Times New Roman" w:cs="Times New Roman" w:hint="eastAsia"/>
          <w:sz w:val="32"/>
          <w:szCs w:val="32"/>
        </w:rPr>
        <w:t>93.42</w:t>
      </w:r>
      <w:r w:rsidRPr="004F3B83">
        <w:rPr>
          <w:rFonts w:ascii="Times New Roman" w:eastAsia="仿宋_GB2312" w:hAnsi="Times New Roman" w:cs="Times New Roman"/>
          <w:sz w:val="32"/>
          <w:szCs w:val="32"/>
        </w:rPr>
        <w:t>%</w:t>
      </w:r>
      <w:r w:rsidRPr="004F3B83">
        <w:rPr>
          <w:rFonts w:ascii="Times New Roman" w:eastAsia="仿宋_GB2312" w:hAnsi="Times New Roman" w:cs="Times New Roman" w:hint="eastAsia"/>
          <w:sz w:val="32"/>
          <w:szCs w:val="32"/>
        </w:rPr>
        <w:t>；</w:t>
      </w:r>
      <w:r w:rsidR="00134631" w:rsidRPr="004F3B83">
        <w:rPr>
          <w:rFonts w:ascii="Times New Roman" w:eastAsia="仿宋_GB2312" w:hAnsi="Times New Roman" w:cs="Times New Roman"/>
          <w:sz w:val="32"/>
          <w:szCs w:val="32"/>
        </w:rPr>
        <w:t>上级补助收入</w:t>
      </w:r>
      <w:r w:rsidR="003550F3" w:rsidRPr="004F3B83">
        <w:rPr>
          <w:rFonts w:ascii="Times New Roman" w:eastAsia="仿宋_GB2312" w:hAnsi="Times New Roman" w:cs="Times New Roman" w:hint="eastAsia"/>
          <w:sz w:val="32"/>
          <w:szCs w:val="32"/>
        </w:rPr>
        <w:t>0</w:t>
      </w:r>
      <w:r w:rsidR="00134631" w:rsidRPr="004F3B83">
        <w:rPr>
          <w:rFonts w:ascii="Times New Roman" w:eastAsia="仿宋_GB2312" w:hAnsi="Times New Roman" w:cs="Times New Roman"/>
          <w:sz w:val="32"/>
          <w:szCs w:val="32"/>
        </w:rPr>
        <w:t>万元，占总收入</w:t>
      </w:r>
      <w:r w:rsidR="003550F3" w:rsidRPr="004F3B83">
        <w:rPr>
          <w:rFonts w:ascii="Times New Roman" w:eastAsia="仿宋_GB2312" w:hAnsi="Times New Roman" w:cs="Times New Roman" w:hint="eastAsia"/>
          <w:sz w:val="32"/>
          <w:szCs w:val="32"/>
        </w:rPr>
        <w:t>0</w:t>
      </w:r>
      <w:r w:rsidR="00134631" w:rsidRPr="004F3B83">
        <w:rPr>
          <w:rFonts w:ascii="Times New Roman" w:eastAsia="仿宋_GB2312" w:hAnsi="Times New Roman" w:cs="Times New Roman"/>
          <w:sz w:val="32"/>
          <w:szCs w:val="32"/>
        </w:rPr>
        <w:t>%</w:t>
      </w:r>
      <w:r w:rsidR="00134631" w:rsidRPr="004F3B83">
        <w:rPr>
          <w:rFonts w:ascii="Times New Roman" w:eastAsia="仿宋_GB2312" w:hAnsi="Times New Roman" w:cs="Times New Roman"/>
          <w:sz w:val="32"/>
          <w:szCs w:val="32"/>
        </w:rPr>
        <w:t>；</w:t>
      </w:r>
      <w:r w:rsidRPr="004F3B83">
        <w:rPr>
          <w:rFonts w:ascii="Times New Roman" w:eastAsia="仿宋_GB2312" w:hAnsi="Times New Roman" w:cs="Times New Roman"/>
          <w:sz w:val="32"/>
          <w:szCs w:val="32"/>
        </w:rPr>
        <w:t>事业收入</w:t>
      </w:r>
      <w:r w:rsidR="003550F3"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sz w:val="32"/>
          <w:szCs w:val="32"/>
        </w:rPr>
        <w:t>万元，占总收入</w:t>
      </w:r>
      <w:r w:rsidR="003550F3"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sz w:val="32"/>
          <w:szCs w:val="32"/>
        </w:rPr>
        <w:t>%</w:t>
      </w:r>
      <w:r w:rsidRPr="004F3B83">
        <w:rPr>
          <w:rFonts w:ascii="Times New Roman" w:eastAsia="仿宋_GB2312" w:hAnsi="Times New Roman" w:cs="Times New Roman" w:hint="eastAsia"/>
          <w:sz w:val="32"/>
          <w:szCs w:val="32"/>
        </w:rPr>
        <w:t>；</w:t>
      </w:r>
      <w:r w:rsidRPr="004F3B83">
        <w:rPr>
          <w:rFonts w:ascii="Times New Roman" w:eastAsia="仿宋_GB2312" w:hAnsi="Times New Roman" w:cs="Times New Roman"/>
          <w:sz w:val="32"/>
          <w:szCs w:val="32"/>
        </w:rPr>
        <w:t>其他收入</w:t>
      </w:r>
      <w:r w:rsidR="003550F3"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sz w:val="32"/>
          <w:szCs w:val="32"/>
        </w:rPr>
        <w:t>万元，占总收入</w:t>
      </w:r>
      <w:r w:rsidR="003550F3"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sz w:val="32"/>
          <w:szCs w:val="32"/>
        </w:rPr>
        <w:t>%</w:t>
      </w:r>
      <w:r w:rsidRPr="004F3B83">
        <w:rPr>
          <w:rFonts w:ascii="Times New Roman" w:eastAsia="仿宋_GB2312" w:hAnsi="Times New Roman" w:cs="Times New Roman"/>
          <w:sz w:val="32"/>
          <w:szCs w:val="32"/>
        </w:rPr>
        <w:t>。上年</w:t>
      </w:r>
      <w:r w:rsidRPr="004F3B83">
        <w:rPr>
          <w:rFonts w:ascii="Times New Roman" w:eastAsia="仿宋_GB2312" w:hAnsi="Times New Roman" w:cs="Times New Roman" w:hint="eastAsia"/>
          <w:sz w:val="32"/>
          <w:szCs w:val="32"/>
        </w:rPr>
        <w:t>结转和</w:t>
      </w:r>
      <w:r w:rsidRPr="004F3B83">
        <w:rPr>
          <w:rFonts w:ascii="Times New Roman" w:eastAsia="仿宋_GB2312" w:hAnsi="Times New Roman" w:cs="Times New Roman"/>
          <w:sz w:val="32"/>
          <w:szCs w:val="32"/>
        </w:rPr>
        <w:t>结余</w:t>
      </w:r>
      <w:r w:rsidR="00A8728D">
        <w:rPr>
          <w:rFonts w:ascii="Times New Roman" w:eastAsia="仿宋_GB2312" w:hAnsi="Times New Roman" w:cs="Times New Roman" w:hint="eastAsia"/>
          <w:sz w:val="32"/>
          <w:szCs w:val="32"/>
        </w:rPr>
        <w:t>21.44</w:t>
      </w:r>
      <w:r w:rsidRPr="004F3B83">
        <w:rPr>
          <w:rFonts w:ascii="Times New Roman" w:eastAsia="仿宋_GB2312" w:hAnsi="Times New Roman" w:cs="Times New Roman"/>
          <w:sz w:val="32"/>
          <w:szCs w:val="32"/>
        </w:rPr>
        <w:t>万元。</w:t>
      </w:r>
    </w:p>
    <w:p w:rsidR="0063304A" w:rsidRPr="004F3B83" w:rsidRDefault="0063304A" w:rsidP="0063304A">
      <w:pPr>
        <w:spacing w:line="600" w:lineRule="exact"/>
        <w:ind w:firstLineChars="196" w:firstLine="627"/>
        <w:rPr>
          <w:rFonts w:ascii="Times New Roman" w:eastAsia="仿宋_GB2312" w:hAnsi="Times New Roman" w:cs="Times New Roman"/>
          <w:sz w:val="32"/>
          <w:szCs w:val="32"/>
        </w:rPr>
      </w:pPr>
      <w:r w:rsidRPr="004F3B83">
        <w:rPr>
          <w:rFonts w:ascii="Times New Roman" w:eastAsia="仿宋_GB2312" w:hAnsi="Times New Roman" w:cs="Times New Roman"/>
          <w:sz w:val="32"/>
          <w:szCs w:val="32"/>
        </w:rPr>
        <w:t>201</w:t>
      </w:r>
      <w:r w:rsidRPr="004F3B83">
        <w:rPr>
          <w:rFonts w:ascii="Times New Roman" w:eastAsia="仿宋_GB2312" w:hAnsi="Times New Roman" w:cs="Times New Roman" w:hint="eastAsia"/>
          <w:sz w:val="32"/>
          <w:szCs w:val="32"/>
        </w:rPr>
        <w:t>4</w:t>
      </w:r>
      <w:r w:rsidRPr="004F3B83">
        <w:rPr>
          <w:rFonts w:ascii="Times New Roman" w:eastAsia="仿宋_GB2312" w:hAnsi="Times New Roman" w:cs="Times New Roman"/>
          <w:sz w:val="32"/>
          <w:szCs w:val="32"/>
        </w:rPr>
        <w:t>年部门决算总支出</w:t>
      </w:r>
      <w:r w:rsidR="003550F3" w:rsidRPr="004F3B83">
        <w:rPr>
          <w:rFonts w:ascii="Times New Roman" w:eastAsia="仿宋_GB2312" w:hAnsi="Times New Roman" w:cs="Times New Roman" w:hint="eastAsia"/>
          <w:sz w:val="32"/>
          <w:szCs w:val="32"/>
        </w:rPr>
        <w:t>345</w:t>
      </w:r>
      <w:r w:rsidR="00A8728D">
        <w:rPr>
          <w:rFonts w:ascii="Times New Roman" w:eastAsia="仿宋_GB2312" w:hAnsi="Times New Roman" w:cs="Times New Roman" w:hint="eastAsia"/>
          <w:sz w:val="32"/>
          <w:szCs w:val="32"/>
        </w:rPr>
        <w:t>.</w:t>
      </w:r>
      <w:r w:rsidR="003550F3" w:rsidRPr="004F3B83">
        <w:rPr>
          <w:rFonts w:ascii="Times New Roman" w:eastAsia="仿宋_GB2312" w:hAnsi="Times New Roman" w:cs="Times New Roman" w:hint="eastAsia"/>
          <w:sz w:val="32"/>
          <w:szCs w:val="32"/>
        </w:rPr>
        <w:t>1</w:t>
      </w:r>
      <w:r w:rsidR="00B7628B">
        <w:rPr>
          <w:rFonts w:ascii="Times New Roman" w:eastAsia="仿宋_GB2312" w:hAnsi="Times New Roman" w:cs="Times New Roman" w:hint="eastAsia"/>
          <w:sz w:val="32"/>
          <w:szCs w:val="32"/>
        </w:rPr>
        <w:t>2</w:t>
      </w:r>
      <w:bookmarkStart w:id="0" w:name="_GoBack"/>
      <w:bookmarkEnd w:id="0"/>
      <w:r w:rsidRPr="004F3B83">
        <w:rPr>
          <w:rFonts w:ascii="Times New Roman" w:eastAsia="仿宋_GB2312" w:hAnsi="Times New Roman" w:cs="Times New Roman"/>
          <w:sz w:val="32"/>
          <w:szCs w:val="32"/>
        </w:rPr>
        <w:t>万元，其中基本支出</w:t>
      </w:r>
      <w:r w:rsidR="003550F3" w:rsidRPr="004F3B83">
        <w:rPr>
          <w:rFonts w:ascii="Times New Roman" w:eastAsia="仿宋_GB2312" w:hAnsi="Times New Roman" w:cs="Times New Roman" w:hint="eastAsia"/>
          <w:sz w:val="32"/>
          <w:szCs w:val="32"/>
        </w:rPr>
        <w:t>221</w:t>
      </w:r>
      <w:r w:rsidR="00A8728D">
        <w:rPr>
          <w:rFonts w:ascii="Times New Roman" w:eastAsia="仿宋_GB2312" w:hAnsi="Times New Roman" w:cs="Times New Roman" w:hint="eastAsia"/>
          <w:sz w:val="32"/>
          <w:szCs w:val="32"/>
        </w:rPr>
        <w:t>.</w:t>
      </w:r>
      <w:r w:rsidR="003550F3" w:rsidRPr="004F3B83">
        <w:rPr>
          <w:rFonts w:ascii="Times New Roman" w:eastAsia="仿宋_GB2312" w:hAnsi="Times New Roman" w:cs="Times New Roman" w:hint="eastAsia"/>
          <w:sz w:val="32"/>
          <w:szCs w:val="32"/>
        </w:rPr>
        <w:t>81</w:t>
      </w:r>
      <w:r w:rsidRPr="004F3B83">
        <w:rPr>
          <w:rFonts w:ascii="Times New Roman" w:eastAsia="仿宋_GB2312" w:hAnsi="Times New Roman" w:cs="Times New Roman"/>
          <w:sz w:val="32"/>
          <w:szCs w:val="32"/>
        </w:rPr>
        <w:t>万元，项目支出</w:t>
      </w:r>
      <w:r w:rsidR="003550F3" w:rsidRPr="004F3B83">
        <w:rPr>
          <w:rFonts w:ascii="Times New Roman" w:eastAsia="仿宋_GB2312" w:hAnsi="Times New Roman" w:cs="Times New Roman" w:hint="eastAsia"/>
          <w:sz w:val="32"/>
          <w:szCs w:val="32"/>
        </w:rPr>
        <w:t>95</w:t>
      </w:r>
      <w:r w:rsidR="00A8728D">
        <w:rPr>
          <w:rFonts w:ascii="Times New Roman" w:eastAsia="仿宋_GB2312" w:hAnsi="Times New Roman" w:cs="Times New Roman" w:hint="eastAsia"/>
          <w:sz w:val="32"/>
          <w:szCs w:val="32"/>
        </w:rPr>
        <w:t>.</w:t>
      </w:r>
      <w:r w:rsidR="003550F3" w:rsidRPr="004F3B83">
        <w:rPr>
          <w:rFonts w:ascii="Times New Roman" w:eastAsia="仿宋_GB2312" w:hAnsi="Times New Roman" w:cs="Times New Roman" w:hint="eastAsia"/>
          <w:sz w:val="32"/>
          <w:szCs w:val="32"/>
        </w:rPr>
        <w:t>0</w:t>
      </w:r>
      <w:r w:rsidR="00B7628B">
        <w:rPr>
          <w:rFonts w:ascii="Times New Roman" w:eastAsia="仿宋_GB2312" w:hAnsi="Times New Roman" w:cs="Times New Roman" w:hint="eastAsia"/>
          <w:sz w:val="32"/>
          <w:szCs w:val="32"/>
        </w:rPr>
        <w:t>8</w:t>
      </w:r>
      <w:r w:rsidRPr="004F3B83">
        <w:rPr>
          <w:rFonts w:ascii="Times New Roman" w:eastAsia="仿宋_GB2312" w:hAnsi="Times New Roman" w:cs="Times New Roman"/>
          <w:sz w:val="32"/>
          <w:szCs w:val="32"/>
        </w:rPr>
        <w:t>万元。本年</w:t>
      </w:r>
      <w:r w:rsidRPr="004F3B83">
        <w:rPr>
          <w:rFonts w:ascii="Times New Roman" w:eastAsia="仿宋_GB2312" w:hAnsi="Times New Roman" w:cs="Times New Roman" w:hint="eastAsia"/>
          <w:sz w:val="32"/>
          <w:szCs w:val="32"/>
        </w:rPr>
        <w:t>结转和</w:t>
      </w:r>
      <w:r w:rsidRPr="004F3B83">
        <w:rPr>
          <w:rFonts w:ascii="Times New Roman" w:eastAsia="仿宋_GB2312" w:hAnsi="Times New Roman" w:cs="Times New Roman"/>
          <w:sz w:val="32"/>
          <w:szCs w:val="32"/>
        </w:rPr>
        <w:t>结余</w:t>
      </w:r>
      <w:r w:rsidR="003550F3" w:rsidRPr="004F3B83">
        <w:rPr>
          <w:rFonts w:ascii="Times New Roman" w:eastAsia="仿宋_GB2312" w:hAnsi="Times New Roman" w:cs="Times New Roman" w:hint="eastAsia"/>
          <w:sz w:val="32"/>
          <w:szCs w:val="32"/>
        </w:rPr>
        <w:t>26</w:t>
      </w:r>
      <w:r w:rsidR="00A8728D">
        <w:rPr>
          <w:rFonts w:ascii="Times New Roman" w:eastAsia="仿宋_GB2312" w:hAnsi="Times New Roman" w:cs="Times New Roman" w:hint="eastAsia"/>
          <w:sz w:val="32"/>
          <w:szCs w:val="32"/>
        </w:rPr>
        <w:t>.</w:t>
      </w:r>
      <w:r w:rsidR="003550F3" w:rsidRPr="004F3B83">
        <w:rPr>
          <w:rFonts w:ascii="Times New Roman" w:eastAsia="仿宋_GB2312" w:hAnsi="Times New Roman" w:cs="Times New Roman" w:hint="eastAsia"/>
          <w:sz w:val="32"/>
          <w:szCs w:val="32"/>
        </w:rPr>
        <w:t>9</w:t>
      </w:r>
      <w:r w:rsidR="00A8728D">
        <w:rPr>
          <w:rFonts w:ascii="Times New Roman" w:eastAsia="仿宋_GB2312" w:hAnsi="Times New Roman" w:cs="Times New Roman" w:hint="eastAsia"/>
          <w:sz w:val="32"/>
          <w:szCs w:val="32"/>
        </w:rPr>
        <w:t>6</w:t>
      </w:r>
      <w:r w:rsidRPr="004F3B83">
        <w:rPr>
          <w:rFonts w:ascii="Times New Roman" w:eastAsia="仿宋_GB2312" w:hAnsi="Times New Roman" w:cs="Times New Roman"/>
          <w:sz w:val="32"/>
          <w:szCs w:val="32"/>
        </w:rPr>
        <w:lastRenderedPageBreak/>
        <w:t>万元。</w:t>
      </w:r>
    </w:p>
    <w:p w:rsidR="0063304A" w:rsidRPr="004F3B83" w:rsidRDefault="0063304A" w:rsidP="0063304A">
      <w:pPr>
        <w:spacing w:line="600" w:lineRule="exact"/>
        <w:ind w:firstLineChars="196" w:firstLine="627"/>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各项收支决算数据详见</w:t>
      </w:r>
      <w:r w:rsidRPr="004F3B83">
        <w:rPr>
          <w:rFonts w:ascii="Times New Roman" w:eastAsia="仿宋_GB2312" w:hAnsi="Times New Roman" w:cs="Times New Roman" w:hint="eastAsia"/>
          <w:sz w:val="32"/>
          <w:szCs w:val="32"/>
        </w:rPr>
        <w:t>2014</w:t>
      </w:r>
      <w:r w:rsidRPr="004F3B83">
        <w:rPr>
          <w:rFonts w:ascii="Times New Roman" w:eastAsia="仿宋_GB2312" w:hAnsi="Times New Roman" w:cs="Times New Roman" w:hint="eastAsia"/>
          <w:sz w:val="32"/>
          <w:szCs w:val="32"/>
        </w:rPr>
        <w:t>年部门决算表。</w:t>
      </w:r>
    </w:p>
    <w:p w:rsidR="0063304A" w:rsidRPr="004F3B83" w:rsidRDefault="0063304A" w:rsidP="0063304A">
      <w:pPr>
        <w:spacing w:line="600" w:lineRule="exact"/>
        <w:ind w:firstLineChars="200" w:firstLine="64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六、“三公”经费支出说明</w:t>
      </w:r>
    </w:p>
    <w:p w:rsidR="0063304A" w:rsidRPr="004F3B83" w:rsidRDefault="0063304A" w:rsidP="0063304A">
      <w:pPr>
        <w:spacing w:line="600" w:lineRule="exact"/>
        <w:ind w:firstLineChars="196" w:firstLine="627"/>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2014</w:t>
      </w:r>
      <w:r w:rsidRPr="004F3B83">
        <w:rPr>
          <w:rFonts w:ascii="Times New Roman" w:eastAsia="仿宋_GB2312" w:hAnsi="Times New Roman" w:cs="Times New Roman" w:hint="eastAsia"/>
          <w:sz w:val="32"/>
          <w:szCs w:val="32"/>
        </w:rPr>
        <w:t>年，本单位“三公经费”支出合计</w:t>
      </w:r>
      <w:r w:rsidR="004F3B83"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sz w:val="32"/>
          <w:szCs w:val="32"/>
        </w:rPr>
        <w:t>万元</w:t>
      </w:r>
      <w:r w:rsidRPr="004F3B83">
        <w:rPr>
          <w:rFonts w:ascii="Times New Roman" w:eastAsia="仿宋_GB2312" w:hAnsi="Times New Roman" w:cs="Times New Roman" w:hint="eastAsia"/>
          <w:sz w:val="32"/>
          <w:szCs w:val="32"/>
        </w:rPr>
        <w:t>，其中：</w:t>
      </w:r>
    </w:p>
    <w:p w:rsidR="0063304A" w:rsidRPr="004F3B83" w:rsidRDefault="0063304A" w:rsidP="00A87E78">
      <w:pPr>
        <w:spacing w:line="600" w:lineRule="exact"/>
        <w:ind w:firstLineChars="196" w:firstLine="627"/>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（一）因公出国（境）费用支出</w:t>
      </w:r>
      <w:r w:rsidR="004F3B83"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sz w:val="32"/>
          <w:szCs w:val="32"/>
        </w:rPr>
        <w:t>万元</w:t>
      </w:r>
      <w:r w:rsidRPr="004F3B83">
        <w:rPr>
          <w:rFonts w:ascii="Times New Roman" w:eastAsia="仿宋_GB2312" w:hAnsi="Times New Roman" w:cs="Times New Roman" w:hint="eastAsia"/>
          <w:sz w:val="32"/>
          <w:szCs w:val="32"/>
        </w:rPr>
        <w:t>，全年出国（境）团组</w:t>
      </w:r>
      <w:r w:rsidR="004F3B83"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hint="eastAsia"/>
          <w:sz w:val="32"/>
          <w:szCs w:val="32"/>
        </w:rPr>
        <w:t>个、</w:t>
      </w:r>
      <w:r w:rsidR="004F3B83"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hint="eastAsia"/>
          <w:sz w:val="32"/>
          <w:szCs w:val="32"/>
        </w:rPr>
        <w:t>人次，比</w:t>
      </w:r>
      <w:r w:rsidRPr="004F3B83">
        <w:rPr>
          <w:rFonts w:ascii="Times New Roman" w:eastAsia="仿宋_GB2312" w:hAnsi="Times New Roman" w:cs="Times New Roman" w:hint="eastAsia"/>
          <w:sz w:val="32"/>
          <w:szCs w:val="32"/>
        </w:rPr>
        <w:t>2014</w:t>
      </w:r>
      <w:r w:rsidRPr="004F3B83">
        <w:rPr>
          <w:rFonts w:ascii="Times New Roman" w:eastAsia="仿宋_GB2312" w:hAnsi="Times New Roman" w:cs="Times New Roman" w:hint="eastAsia"/>
          <w:sz w:val="32"/>
          <w:szCs w:val="32"/>
        </w:rPr>
        <w:t>年预算减少（增加）</w:t>
      </w:r>
      <w:r w:rsidR="004F3B83"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hint="eastAsia"/>
          <w:sz w:val="32"/>
          <w:szCs w:val="32"/>
        </w:rPr>
        <w:t>万元，降低（增加）</w:t>
      </w:r>
      <w:r w:rsidR="004F3B83" w:rsidRPr="004F3B83">
        <w:rPr>
          <w:rFonts w:ascii="Times New Roman" w:eastAsia="仿宋_GB2312" w:hAnsi="Times New Roman" w:cs="Times New Roman" w:hint="eastAsia"/>
          <w:sz w:val="32"/>
          <w:szCs w:val="32"/>
        </w:rPr>
        <w:t>0</w:t>
      </w:r>
      <w:r w:rsidR="00A87E78" w:rsidRPr="004F3B83">
        <w:rPr>
          <w:rFonts w:ascii="Times New Roman" w:eastAsia="仿宋_GB2312" w:hAnsi="Times New Roman" w:cs="Times New Roman" w:hint="eastAsia"/>
          <w:sz w:val="32"/>
          <w:szCs w:val="32"/>
        </w:rPr>
        <w:t>%</w:t>
      </w:r>
      <w:r w:rsidR="00A87E78" w:rsidRPr="004F3B83">
        <w:rPr>
          <w:rFonts w:ascii="Times New Roman" w:eastAsia="仿宋_GB2312" w:hAnsi="Times New Roman" w:cs="Times New Roman" w:hint="eastAsia"/>
          <w:sz w:val="32"/>
          <w:szCs w:val="32"/>
        </w:rPr>
        <w:t>。</w:t>
      </w:r>
    </w:p>
    <w:p w:rsidR="00EC5961" w:rsidRPr="004F3B83" w:rsidRDefault="00A87E78" w:rsidP="00A87E78">
      <w:pPr>
        <w:ind w:firstLineChars="200" w:firstLine="64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（二）公车购置费支出</w:t>
      </w:r>
      <w:r w:rsidR="004F3B83"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hint="eastAsia"/>
          <w:sz w:val="32"/>
          <w:szCs w:val="32"/>
        </w:rPr>
        <w:t>万元，用于购置公车</w:t>
      </w:r>
      <w:r w:rsidR="004F3B83"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hint="eastAsia"/>
          <w:sz w:val="32"/>
          <w:szCs w:val="32"/>
        </w:rPr>
        <w:t>辆，比</w:t>
      </w:r>
      <w:r w:rsidRPr="004F3B83">
        <w:rPr>
          <w:rFonts w:ascii="Times New Roman" w:eastAsia="仿宋_GB2312" w:hAnsi="Times New Roman" w:cs="Times New Roman" w:hint="eastAsia"/>
          <w:sz w:val="32"/>
          <w:szCs w:val="32"/>
        </w:rPr>
        <w:t>2014</w:t>
      </w:r>
      <w:r w:rsidRPr="004F3B83">
        <w:rPr>
          <w:rFonts w:ascii="Times New Roman" w:eastAsia="仿宋_GB2312" w:hAnsi="Times New Roman" w:cs="Times New Roman" w:hint="eastAsia"/>
          <w:sz w:val="32"/>
          <w:szCs w:val="32"/>
        </w:rPr>
        <w:t>年预算减少（增加）</w:t>
      </w:r>
      <w:r w:rsidR="004F3B83"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hint="eastAsia"/>
          <w:sz w:val="32"/>
          <w:szCs w:val="32"/>
        </w:rPr>
        <w:t>万元，降低（增加）</w:t>
      </w:r>
      <w:r w:rsidR="004F3B83" w:rsidRPr="004F3B83">
        <w:rPr>
          <w:rFonts w:ascii="Times New Roman" w:eastAsia="仿宋_GB2312" w:hAnsi="Times New Roman" w:cs="Times New Roman" w:hint="eastAsia"/>
          <w:sz w:val="32"/>
          <w:szCs w:val="32"/>
        </w:rPr>
        <w:t>0</w:t>
      </w:r>
      <w:r w:rsidRPr="004F3B83">
        <w:rPr>
          <w:rFonts w:ascii="Times New Roman" w:eastAsia="仿宋_GB2312" w:hAnsi="Times New Roman" w:cs="Times New Roman" w:hint="eastAsia"/>
          <w:sz w:val="32"/>
          <w:szCs w:val="32"/>
        </w:rPr>
        <w:t>%</w:t>
      </w:r>
      <w:r w:rsidRPr="004F3B83">
        <w:rPr>
          <w:rFonts w:ascii="Times New Roman" w:eastAsia="仿宋_GB2312" w:hAnsi="Times New Roman" w:cs="Times New Roman" w:hint="eastAsia"/>
          <w:sz w:val="32"/>
          <w:szCs w:val="32"/>
        </w:rPr>
        <w:t>。</w:t>
      </w:r>
    </w:p>
    <w:p w:rsidR="00EC5961" w:rsidRPr="004F3B83" w:rsidRDefault="00A87E78" w:rsidP="00EC5961">
      <w:pPr>
        <w:ind w:firstLineChars="200" w:firstLine="64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（三）公车运行维护费支出</w:t>
      </w:r>
      <w:r w:rsidR="004F3B83" w:rsidRPr="004F3B83">
        <w:rPr>
          <w:rFonts w:ascii="Times New Roman" w:eastAsia="仿宋_GB2312" w:hAnsi="Times New Roman" w:cs="Times New Roman" w:hint="eastAsia"/>
          <w:sz w:val="32"/>
          <w:szCs w:val="32"/>
        </w:rPr>
        <w:t>12.19</w:t>
      </w:r>
      <w:r w:rsidRPr="004F3B83">
        <w:rPr>
          <w:rFonts w:ascii="Times New Roman" w:eastAsia="仿宋_GB2312" w:hAnsi="Times New Roman" w:cs="Times New Roman" w:hint="eastAsia"/>
          <w:sz w:val="32"/>
          <w:szCs w:val="32"/>
        </w:rPr>
        <w:t>万元，比</w:t>
      </w:r>
      <w:r w:rsidRPr="004F3B83">
        <w:rPr>
          <w:rFonts w:ascii="Times New Roman" w:eastAsia="仿宋_GB2312" w:hAnsi="Times New Roman" w:cs="Times New Roman" w:hint="eastAsia"/>
          <w:sz w:val="32"/>
          <w:szCs w:val="32"/>
        </w:rPr>
        <w:t>2014</w:t>
      </w:r>
      <w:r w:rsidRPr="004F3B83">
        <w:rPr>
          <w:rFonts w:ascii="Times New Roman" w:eastAsia="仿宋_GB2312" w:hAnsi="Times New Roman" w:cs="Times New Roman" w:hint="eastAsia"/>
          <w:sz w:val="32"/>
          <w:szCs w:val="32"/>
        </w:rPr>
        <w:t>年预算减少</w:t>
      </w:r>
      <w:r w:rsidR="004F3B83" w:rsidRPr="004F3B83">
        <w:rPr>
          <w:rFonts w:ascii="Times New Roman" w:eastAsia="仿宋_GB2312" w:hAnsi="Times New Roman" w:cs="Times New Roman" w:hint="eastAsia"/>
          <w:sz w:val="32"/>
          <w:szCs w:val="32"/>
        </w:rPr>
        <w:t>0.11</w:t>
      </w:r>
      <w:r w:rsidRPr="004F3B83">
        <w:rPr>
          <w:rFonts w:ascii="Times New Roman" w:eastAsia="仿宋_GB2312" w:hAnsi="Times New Roman" w:cs="Times New Roman" w:hint="eastAsia"/>
          <w:sz w:val="32"/>
          <w:szCs w:val="32"/>
        </w:rPr>
        <w:t>万元，降低</w:t>
      </w:r>
      <w:r w:rsidR="004F3B83" w:rsidRPr="004F3B83">
        <w:rPr>
          <w:rFonts w:ascii="Times New Roman" w:eastAsia="仿宋_GB2312" w:hAnsi="Times New Roman" w:cs="Times New Roman" w:hint="eastAsia"/>
          <w:sz w:val="32"/>
          <w:szCs w:val="32"/>
        </w:rPr>
        <w:t>0.9</w:t>
      </w:r>
      <w:r w:rsidRPr="004F3B83">
        <w:rPr>
          <w:rFonts w:ascii="Times New Roman" w:eastAsia="仿宋_GB2312" w:hAnsi="Times New Roman" w:cs="Times New Roman" w:hint="eastAsia"/>
          <w:sz w:val="32"/>
          <w:szCs w:val="32"/>
        </w:rPr>
        <w:t>%</w:t>
      </w:r>
      <w:r w:rsidRPr="004F3B83">
        <w:rPr>
          <w:rFonts w:ascii="Times New Roman" w:eastAsia="仿宋_GB2312" w:hAnsi="Times New Roman" w:cs="Times New Roman" w:hint="eastAsia"/>
          <w:sz w:val="32"/>
          <w:szCs w:val="32"/>
        </w:rPr>
        <w:t>。截至</w:t>
      </w:r>
      <w:r w:rsidRPr="004F3B83">
        <w:rPr>
          <w:rFonts w:ascii="Times New Roman" w:eastAsia="仿宋_GB2312" w:hAnsi="Times New Roman" w:cs="Times New Roman" w:hint="eastAsia"/>
          <w:sz w:val="32"/>
          <w:szCs w:val="32"/>
        </w:rPr>
        <w:t>2014</w:t>
      </w:r>
      <w:r w:rsidRPr="004F3B83">
        <w:rPr>
          <w:rFonts w:ascii="Times New Roman" w:eastAsia="仿宋_GB2312" w:hAnsi="Times New Roman" w:cs="Times New Roman" w:hint="eastAsia"/>
          <w:sz w:val="32"/>
          <w:szCs w:val="32"/>
        </w:rPr>
        <w:t>年底，本单位共有公车</w:t>
      </w:r>
      <w:r w:rsidR="004F3B83" w:rsidRPr="004F3B83">
        <w:rPr>
          <w:rFonts w:ascii="Times New Roman" w:eastAsia="仿宋_GB2312" w:hAnsi="Times New Roman" w:cs="Times New Roman" w:hint="eastAsia"/>
          <w:sz w:val="32"/>
          <w:szCs w:val="32"/>
        </w:rPr>
        <w:t>2</w:t>
      </w:r>
      <w:r w:rsidRPr="004F3B83">
        <w:rPr>
          <w:rFonts w:ascii="Times New Roman" w:eastAsia="仿宋_GB2312" w:hAnsi="Times New Roman" w:cs="Times New Roman" w:hint="eastAsia"/>
          <w:sz w:val="32"/>
          <w:szCs w:val="32"/>
        </w:rPr>
        <w:t>辆。</w:t>
      </w:r>
    </w:p>
    <w:p w:rsidR="00EC5961" w:rsidRPr="004F3B83" w:rsidRDefault="00A87E78" w:rsidP="00EC5961">
      <w:pPr>
        <w:ind w:firstLineChars="200" w:firstLine="64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（四）公务接待费支出</w:t>
      </w:r>
      <w:r w:rsidR="004F3B83" w:rsidRPr="004F3B83">
        <w:rPr>
          <w:rFonts w:ascii="Times New Roman" w:eastAsia="仿宋_GB2312" w:hAnsi="Times New Roman" w:cs="Times New Roman" w:hint="eastAsia"/>
          <w:sz w:val="32"/>
          <w:szCs w:val="32"/>
        </w:rPr>
        <w:t>0.76</w:t>
      </w:r>
      <w:r w:rsidRPr="004F3B83">
        <w:rPr>
          <w:rFonts w:ascii="Times New Roman" w:eastAsia="仿宋_GB2312" w:hAnsi="Times New Roman" w:cs="Times New Roman" w:hint="eastAsia"/>
          <w:sz w:val="32"/>
          <w:szCs w:val="32"/>
        </w:rPr>
        <w:t>万元，全年共接待</w:t>
      </w:r>
      <w:r w:rsidR="004F3B83" w:rsidRPr="004F3B83">
        <w:rPr>
          <w:rFonts w:ascii="Times New Roman" w:eastAsia="仿宋_GB2312" w:hAnsi="Times New Roman" w:cs="Times New Roman" w:hint="eastAsia"/>
          <w:sz w:val="32"/>
          <w:szCs w:val="32"/>
        </w:rPr>
        <w:t>12</w:t>
      </w:r>
      <w:r w:rsidRPr="004F3B83">
        <w:rPr>
          <w:rFonts w:ascii="Times New Roman" w:eastAsia="仿宋_GB2312" w:hAnsi="Times New Roman" w:cs="Times New Roman" w:hint="eastAsia"/>
          <w:sz w:val="32"/>
          <w:szCs w:val="32"/>
        </w:rPr>
        <w:t>批次、</w:t>
      </w:r>
      <w:r w:rsidR="004F3B83" w:rsidRPr="004F3B83">
        <w:rPr>
          <w:rFonts w:ascii="Times New Roman" w:eastAsia="仿宋_GB2312" w:hAnsi="Times New Roman" w:cs="Times New Roman" w:hint="eastAsia"/>
          <w:sz w:val="32"/>
          <w:szCs w:val="32"/>
        </w:rPr>
        <w:t>78</w:t>
      </w:r>
      <w:r w:rsidRPr="004F3B83">
        <w:rPr>
          <w:rFonts w:ascii="Times New Roman" w:eastAsia="仿宋_GB2312" w:hAnsi="Times New Roman" w:cs="Times New Roman" w:hint="eastAsia"/>
          <w:sz w:val="32"/>
          <w:szCs w:val="32"/>
        </w:rPr>
        <w:t>人次，比</w:t>
      </w:r>
      <w:r w:rsidRPr="004F3B83">
        <w:rPr>
          <w:rFonts w:ascii="Times New Roman" w:eastAsia="仿宋_GB2312" w:hAnsi="Times New Roman" w:cs="Times New Roman" w:hint="eastAsia"/>
          <w:sz w:val="32"/>
          <w:szCs w:val="32"/>
        </w:rPr>
        <w:t>2014</w:t>
      </w:r>
      <w:r w:rsidRPr="004F3B83">
        <w:rPr>
          <w:rFonts w:ascii="Times New Roman" w:eastAsia="仿宋_GB2312" w:hAnsi="Times New Roman" w:cs="Times New Roman" w:hint="eastAsia"/>
          <w:sz w:val="32"/>
          <w:szCs w:val="32"/>
        </w:rPr>
        <w:t>年预算减少</w:t>
      </w:r>
      <w:r w:rsidR="004F3B83" w:rsidRPr="004F3B83">
        <w:rPr>
          <w:rFonts w:ascii="Times New Roman" w:eastAsia="仿宋_GB2312" w:hAnsi="Times New Roman" w:cs="Times New Roman" w:hint="eastAsia"/>
          <w:sz w:val="32"/>
          <w:szCs w:val="32"/>
        </w:rPr>
        <w:t>3.7</w:t>
      </w:r>
      <w:r w:rsidRPr="004F3B83">
        <w:rPr>
          <w:rFonts w:ascii="Times New Roman" w:eastAsia="仿宋_GB2312" w:hAnsi="Times New Roman" w:cs="Times New Roman" w:hint="eastAsia"/>
          <w:sz w:val="32"/>
          <w:szCs w:val="32"/>
        </w:rPr>
        <w:t>万元，降低</w:t>
      </w:r>
      <w:r w:rsidR="004F3B83" w:rsidRPr="004F3B83">
        <w:rPr>
          <w:rFonts w:ascii="Times New Roman" w:eastAsia="仿宋_GB2312" w:hAnsi="Times New Roman" w:cs="Times New Roman" w:hint="eastAsia"/>
          <w:sz w:val="32"/>
          <w:szCs w:val="32"/>
        </w:rPr>
        <w:t>83</w:t>
      </w:r>
      <w:r w:rsidRPr="004F3B83">
        <w:rPr>
          <w:rFonts w:ascii="Times New Roman" w:eastAsia="仿宋_GB2312" w:hAnsi="Times New Roman" w:cs="Times New Roman" w:hint="eastAsia"/>
          <w:sz w:val="32"/>
          <w:szCs w:val="32"/>
        </w:rPr>
        <w:t>%</w:t>
      </w:r>
      <w:r w:rsidRPr="004F3B83">
        <w:rPr>
          <w:rFonts w:ascii="Times New Roman" w:eastAsia="仿宋_GB2312" w:hAnsi="Times New Roman" w:cs="Times New Roman" w:hint="eastAsia"/>
          <w:sz w:val="32"/>
          <w:szCs w:val="32"/>
        </w:rPr>
        <w:t>。</w:t>
      </w:r>
    </w:p>
    <w:p w:rsidR="00A87E78" w:rsidRPr="004F3B83" w:rsidRDefault="00A87E78" w:rsidP="00EC5961">
      <w:pPr>
        <w:ind w:firstLineChars="200" w:firstLine="640"/>
        <w:rPr>
          <w:rFonts w:ascii="Times New Roman" w:eastAsia="仿宋_GB2312" w:hAnsi="Times New Roman" w:cs="Times New Roman"/>
          <w:sz w:val="32"/>
          <w:szCs w:val="32"/>
        </w:rPr>
      </w:pPr>
    </w:p>
    <w:p w:rsidR="00A87E78" w:rsidRDefault="00A87E78" w:rsidP="00EC5961">
      <w:pPr>
        <w:ind w:firstLineChars="200" w:firstLine="640"/>
        <w:rPr>
          <w:rFonts w:ascii="仿宋_GB2312" w:eastAsia="仿宋_GB2312"/>
          <w:sz w:val="32"/>
          <w:szCs w:val="32"/>
        </w:rPr>
      </w:pPr>
    </w:p>
    <w:p w:rsidR="00A87E78" w:rsidRDefault="00A87E78" w:rsidP="00EC5961">
      <w:pPr>
        <w:ind w:firstLineChars="200" w:firstLine="640"/>
        <w:rPr>
          <w:rFonts w:ascii="仿宋_GB2312" w:eastAsia="仿宋_GB2312"/>
          <w:sz w:val="32"/>
          <w:szCs w:val="32"/>
        </w:rPr>
      </w:pPr>
    </w:p>
    <w:p w:rsidR="00A87E78" w:rsidRPr="00A87E78" w:rsidRDefault="00A87E78" w:rsidP="00EC5961">
      <w:pPr>
        <w:ind w:firstLineChars="200" w:firstLine="640"/>
        <w:rPr>
          <w:rFonts w:ascii="仿宋_GB2312" w:eastAsia="仿宋_GB2312"/>
          <w:sz w:val="32"/>
          <w:szCs w:val="32"/>
        </w:rPr>
      </w:pPr>
    </w:p>
    <w:sectPr w:rsidR="00A87E78" w:rsidRPr="00A87E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47B" w:rsidRDefault="00D5547B" w:rsidP="00A87E78">
      <w:r>
        <w:separator/>
      </w:r>
    </w:p>
  </w:endnote>
  <w:endnote w:type="continuationSeparator" w:id="0">
    <w:p w:rsidR="00D5547B" w:rsidRDefault="00D5547B" w:rsidP="00A8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12462"/>
      <w:docPartObj>
        <w:docPartGallery w:val="Page Numbers (Bottom of Page)"/>
        <w:docPartUnique/>
      </w:docPartObj>
    </w:sdtPr>
    <w:sdtEndPr/>
    <w:sdtContent>
      <w:p w:rsidR="00A87E78" w:rsidRDefault="00A87E78">
        <w:pPr>
          <w:pStyle w:val="a4"/>
          <w:jc w:val="center"/>
        </w:pPr>
        <w:r>
          <w:fldChar w:fldCharType="begin"/>
        </w:r>
        <w:r>
          <w:instrText>PAGE   \* MERGEFORMAT</w:instrText>
        </w:r>
        <w:r>
          <w:fldChar w:fldCharType="separate"/>
        </w:r>
        <w:r w:rsidR="00B7628B" w:rsidRPr="00B7628B">
          <w:rPr>
            <w:noProof/>
            <w:lang w:val="zh-CN"/>
          </w:rPr>
          <w:t>3</w:t>
        </w:r>
        <w:r>
          <w:fldChar w:fldCharType="end"/>
        </w:r>
      </w:p>
    </w:sdtContent>
  </w:sdt>
  <w:p w:rsidR="00A87E78" w:rsidRDefault="00A87E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47B" w:rsidRDefault="00D5547B" w:rsidP="00A87E78">
      <w:r>
        <w:separator/>
      </w:r>
    </w:p>
  </w:footnote>
  <w:footnote w:type="continuationSeparator" w:id="0">
    <w:p w:rsidR="00D5547B" w:rsidRDefault="00D5547B" w:rsidP="00A87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961"/>
    <w:rsid w:val="00090B67"/>
    <w:rsid w:val="00134631"/>
    <w:rsid w:val="001519AD"/>
    <w:rsid w:val="00180F1F"/>
    <w:rsid w:val="00200D09"/>
    <w:rsid w:val="00203959"/>
    <w:rsid w:val="00203FBC"/>
    <w:rsid w:val="00216625"/>
    <w:rsid w:val="00225770"/>
    <w:rsid w:val="002300D7"/>
    <w:rsid w:val="002B21AD"/>
    <w:rsid w:val="002B5CF3"/>
    <w:rsid w:val="002E7906"/>
    <w:rsid w:val="002F04EF"/>
    <w:rsid w:val="00326CB1"/>
    <w:rsid w:val="003402E4"/>
    <w:rsid w:val="00347B34"/>
    <w:rsid w:val="003550F3"/>
    <w:rsid w:val="003809AC"/>
    <w:rsid w:val="00381456"/>
    <w:rsid w:val="003D252F"/>
    <w:rsid w:val="003D537E"/>
    <w:rsid w:val="0041378F"/>
    <w:rsid w:val="00451C48"/>
    <w:rsid w:val="00470393"/>
    <w:rsid w:val="004A2B86"/>
    <w:rsid w:val="004A6077"/>
    <w:rsid w:val="004E37FD"/>
    <w:rsid w:val="004E6024"/>
    <w:rsid w:val="004F3B83"/>
    <w:rsid w:val="00521DC7"/>
    <w:rsid w:val="00550794"/>
    <w:rsid w:val="00592CE7"/>
    <w:rsid w:val="005F1CEA"/>
    <w:rsid w:val="0063304A"/>
    <w:rsid w:val="00647005"/>
    <w:rsid w:val="006578C4"/>
    <w:rsid w:val="00671B7E"/>
    <w:rsid w:val="00681FB1"/>
    <w:rsid w:val="00696822"/>
    <w:rsid w:val="006B03BF"/>
    <w:rsid w:val="00702D73"/>
    <w:rsid w:val="00712D1F"/>
    <w:rsid w:val="00744C8D"/>
    <w:rsid w:val="007822D5"/>
    <w:rsid w:val="007937E4"/>
    <w:rsid w:val="008206E1"/>
    <w:rsid w:val="008408EC"/>
    <w:rsid w:val="00843BD6"/>
    <w:rsid w:val="00883E5C"/>
    <w:rsid w:val="008903A2"/>
    <w:rsid w:val="008B4575"/>
    <w:rsid w:val="008D1C3E"/>
    <w:rsid w:val="00902728"/>
    <w:rsid w:val="00915EA7"/>
    <w:rsid w:val="009A1C21"/>
    <w:rsid w:val="009B5280"/>
    <w:rsid w:val="009C339A"/>
    <w:rsid w:val="00A43237"/>
    <w:rsid w:val="00A7207A"/>
    <w:rsid w:val="00A8728D"/>
    <w:rsid w:val="00A87E78"/>
    <w:rsid w:val="00AA496D"/>
    <w:rsid w:val="00B071F5"/>
    <w:rsid w:val="00B113F5"/>
    <w:rsid w:val="00B15430"/>
    <w:rsid w:val="00B2175A"/>
    <w:rsid w:val="00B329A5"/>
    <w:rsid w:val="00B73A19"/>
    <w:rsid w:val="00B7628B"/>
    <w:rsid w:val="00BA133F"/>
    <w:rsid w:val="00C57F59"/>
    <w:rsid w:val="00C62410"/>
    <w:rsid w:val="00C77347"/>
    <w:rsid w:val="00CB4863"/>
    <w:rsid w:val="00D24705"/>
    <w:rsid w:val="00D25B82"/>
    <w:rsid w:val="00D3201F"/>
    <w:rsid w:val="00D5547B"/>
    <w:rsid w:val="00DA7C17"/>
    <w:rsid w:val="00DB55CE"/>
    <w:rsid w:val="00DF52EA"/>
    <w:rsid w:val="00E13867"/>
    <w:rsid w:val="00E36EDD"/>
    <w:rsid w:val="00E60A59"/>
    <w:rsid w:val="00E66D5E"/>
    <w:rsid w:val="00E77156"/>
    <w:rsid w:val="00E83E39"/>
    <w:rsid w:val="00EA131A"/>
    <w:rsid w:val="00EA7235"/>
    <w:rsid w:val="00EB2D63"/>
    <w:rsid w:val="00EC5961"/>
    <w:rsid w:val="00F22D1F"/>
    <w:rsid w:val="00F83552"/>
    <w:rsid w:val="00F92E21"/>
    <w:rsid w:val="00F95C2A"/>
    <w:rsid w:val="00FA06F8"/>
    <w:rsid w:val="00FA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7E78"/>
    <w:rPr>
      <w:sz w:val="18"/>
      <w:szCs w:val="18"/>
    </w:rPr>
  </w:style>
  <w:style w:type="paragraph" w:styleId="a4">
    <w:name w:val="footer"/>
    <w:basedOn w:val="a"/>
    <w:link w:val="Char0"/>
    <w:uiPriority w:val="99"/>
    <w:unhideWhenUsed/>
    <w:rsid w:val="00A87E78"/>
    <w:pPr>
      <w:tabs>
        <w:tab w:val="center" w:pos="4153"/>
        <w:tab w:val="right" w:pos="8306"/>
      </w:tabs>
      <w:snapToGrid w:val="0"/>
      <w:jc w:val="left"/>
    </w:pPr>
    <w:rPr>
      <w:sz w:val="18"/>
      <w:szCs w:val="18"/>
    </w:rPr>
  </w:style>
  <w:style w:type="character" w:customStyle="1" w:styleId="Char0">
    <w:name w:val="页脚 Char"/>
    <w:basedOn w:val="a0"/>
    <w:link w:val="a4"/>
    <w:uiPriority w:val="99"/>
    <w:rsid w:val="00A87E78"/>
    <w:rPr>
      <w:sz w:val="18"/>
      <w:szCs w:val="18"/>
    </w:rPr>
  </w:style>
  <w:style w:type="paragraph" w:styleId="a5">
    <w:name w:val="Balloon Text"/>
    <w:basedOn w:val="a"/>
    <w:link w:val="Char1"/>
    <w:uiPriority w:val="99"/>
    <w:semiHidden/>
    <w:unhideWhenUsed/>
    <w:rsid w:val="00B7628B"/>
    <w:rPr>
      <w:sz w:val="18"/>
      <w:szCs w:val="18"/>
    </w:rPr>
  </w:style>
  <w:style w:type="character" w:customStyle="1" w:styleId="Char1">
    <w:name w:val="批注框文本 Char"/>
    <w:basedOn w:val="a0"/>
    <w:link w:val="a5"/>
    <w:uiPriority w:val="99"/>
    <w:semiHidden/>
    <w:rsid w:val="00B762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7E78"/>
    <w:rPr>
      <w:sz w:val="18"/>
      <w:szCs w:val="18"/>
    </w:rPr>
  </w:style>
  <w:style w:type="paragraph" w:styleId="a4">
    <w:name w:val="footer"/>
    <w:basedOn w:val="a"/>
    <w:link w:val="Char0"/>
    <w:uiPriority w:val="99"/>
    <w:unhideWhenUsed/>
    <w:rsid w:val="00A87E78"/>
    <w:pPr>
      <w:tabs>
        <w:tab w:val="center" w:pos="4153"/>
        <w:tab w:val="right" w:pos="8306"/>
      </w:tabs>
      <w:snapToGrid w:val="0"/>
      <w:jc w:val="left"/>
    </w:pPr>
    <w:rPr>
      <w:sz w:val="18"/>
      <w:szCs w:val="18"/>
    </w:rPr>
  </w:style>
  <w:style w:type="character" w:customStyle="1" w:styleId="Char0">
    <w:name w:val="页脚 Char"/>
    <w:basedOn w:val="a0"/>
    <w:link w:val="a4"/>
    <w:uiPriority w:val="99"/>
    <w:rsid w:val="00A87E78"/>
    <w:rPr>
      <w:sz w:val="18"/>
      <w:szCs w:val="18"/>
    </w:rPr>
  </w:style>
  <w:style w:type="paragraph" w:styleId="a5">
    <w:name w:val="Balloon Text"/>
    <w:basedOn w:val="a"/>
    <w:link w:val="Char1"/>
    <w:uiPriority w:val="99"/>
    <w:semiHidden/>
    <w:unhideWhenUsed/>
    <w:rsid w:val="00B7628B"/>
    <w:rPr>
      <w:sz w:val="18"/>
      <w:szCs w:val="18"/>
    </w:rPr>
  </w:style>
  <w:style w:type="character" w:customStyle="1" w:styleId="Char1">
    <w:name w:val="批注框文本 Char"/>
    <w:basedOn w:val="a0"/>
    <w:link w:val="a5"/>
    <w:uiPriority w:val="99"/>
    <w:semiHidden/>
    <w:rsid w:val="00B762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185</Words>
  <Characters>1058</Characters>
  <Application>Microsoft Office Word</Application>
  <DocSecurity>0</DocSecurity>
  <Lines>8</Lines>
  <Paragraphs>2</Paragraphs>
  <ScaleCrop>false</ScaleCrop>
  <Company>Microsoft</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殷炀榜</dc:creator>
  <cp:lastModifiedBy>lenovo</cp:lastModifiedBy>
  <cp:revision>17</cp:revision>
  <cp:lastPrinted>2015-11-03T03:01:00Z</cp:lastPrinted>
  <dcterms:created xsi:type="dcterms:W3CDTF">2015-10-29T01:36:00Z</dcterms:created>
  <dcterms:modified xsi:type="dcterms:W3CDTF">2015-11-03T03:19:00Z</dcterms:modified>
</cp:coreProperties>
</file>